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5E96E" w14:textId="77777777" w:rsidR="00563499" w:rsidRPr="00866DB4" w:rsidRDefault="00563499" w:rsidP="005634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36"/>
          <w:sz w:val="48"/>
          <w:szCs w:val="48"/>
          <w:lang w:eastAsia="ru-RU"/>
        </w:rPr>
      </w:pPr>
      <w:r w:rsidRPr="00866DB4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36"/>
          <w:sz w:val="48"/>
          <w:szCs w:val="48"/>
          <w:lang w:eastAsia="ru-RU"/>
        </w:rPr>
        <w:t>Стационарное обслуживание</w:t>
      </w:r>
    </w:p>
    <w:p w14:paraId="0A99242A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I. СОЦИАЛЬНО-БЫТОВЫЕ</w:t>
      </w:r>
    </w:p>
    <w:p w14:paraId="300D14D5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67"/>
        <w:gridCol w:w="4444"/>
        <w:gridCol w:w="2108"/>
      </w:tblGrid>
      <w:tr w:rsidR="00866DB4" w:rsidRPr="00866DB4" w14:paraId="549F5417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5045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№</w:t>
            </w:r>
          </w:p>
          <w:p w14:paraId="6CE4A36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E3EF4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Наименование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социально-бытовой услуги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1D80E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Объем предоставления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A5A84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Периодичность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предоставления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услуги</w:t>
            </w:r>
          </w:p>
        </w:tc>
      </w:tr>
      <w:tr w:rsidR="00866DB4" w:rsidRPr="00866DB4" w14:paraId="1F8D77E5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9E3E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8DDD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Предоставление площади жилых помещений согласно утверждённым нормативам, помещений для организации реабилитационных мероприятий, лечебно-трудовой деятельности, культурно-бытового обслуживания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2B77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 Не менее 6 </w:t>
            </w:r>
            <w:proofErr w:type="spellStart"/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жилой площади на 1 клиента</w:t>
            </w:r>
          </w:p>
          <w:p w14:paraId="5284A1C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F1174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период проживания в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организации социального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обслуживания</w:t>
            </w:r>
          </w:p>
        </w:tc>
      </w:tr>
      <w:tr w:rsidR="00866DB4" w:rsidRPr="00866DB4" w14:paraId="49795BA1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3D1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E993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Обеспечение питания согласно утверждённым нормативам, включая диетическое питание по соответствующим диетам для инвалидов и детей-инвалидов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7B8D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Обеспечение потребности получателя социальных услуг в полноценном и сбалансированном питании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B6B2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4-х разовое питание в день </w:t>
            </w:r>
          </w:p>
        </w:tc>
      </w:tr>
      <w:tr w:rsidR="00866DB4" w:rsidRPr="00866DB4" w14:paraId="51CD8019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D016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AFAE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Обеспечение мягким инвентарём (одеждой, в том числе специального назначения, обувью, в том числе ортопедической, в соответствии с индивидуальной программой реабилитации инвалида,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нательным бельём, постельными принадлежностями) согласно утверждённым нормативам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80B6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Одежда, обувь подбирается по сезону, росту и размеру получателя услуг.</w:t>
            </w:r>
          </w:p>
          <w:p w14:paraId="56CAD4B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3E508B5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D536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 1 раз в год</w:t>
            </w:r>
          </w:p>
          <w:p w14:paraId="3B7674D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4A6DE3D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74CB0A6B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Смена постельного белья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получателям социальных услуг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проводится по мере загрязнения,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но не реже 1 раза в 7дней. </w:t>
            </w:r>
          </w:p>
          <w:p w14:paraId="2C5B9E1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</w:tr>
      <w:tr w:rsidR="00866DB4" w:rsidRPr="00866DB4" w14:paraId="646BD844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8167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0BA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Предоставление в пользование мебели, в том числе адаптированной 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к нуждам и запросам инвалидов, согласно утверждённым нормативам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6B3C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Мебель должна быть удобна в использовании, учитывать физическое состояние получателей социальных услуг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C18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 раз в год</w:t>
            </w:r>
          </w:p>
        </w:tc>
      </w:tr>
      <w:tr w:rsidR="00866DB4" w:rsidRPr="00866DB4" w14:paraId="2AF140B2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4978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5BBF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Содействие в организации предоставления услуг организациями торговли и связи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87C6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практической потребностью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9191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60 мин.</w:t>
            </w:r>
          </w:p>
          <w:p w14:paraId="5CA46CD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866DB4" w:rsidRPr="00866DB4" w14:paraId="654D9A01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B3A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6B52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Выделение супругам изолированного жилого помещения для совместного проживания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F68B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Не менее 6 </w:t>
            </w:r>
            <w:proofErr w:type="spellStart"/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жилой площади на 1 клиента.</w:t>
            </w:r>
          </w:p>
          <w:p w14:paraId="07F0F10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B4407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период проживания в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организации социального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обслуживания</w:t>
            </w:r>
          </w:p>
        </w:tc>
      </w:tr>
      <w:tr w:rsidR="00866DB4" w:rsidRPr="00866DB4" w14:paraId="07A3B4D5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A13E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B0C5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Уборка жилых помещений</w:t>
            </w:r>
          </w:p>
          <w:p w14:paraId="37963E8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891D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Влажная уборка проводится в соответствии с составленным графиком и по мере необходимости с применением моющих и дезинфицирующих средств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8B3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30 мин.</w:t>
            </w:r>
          </w:p>
          <w:p w14:paraId="0358FB0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Ежедневно.</w:t>
            </w:r>
          </w:p>
        </w:tc>
      </w:tr>
      <w:tr w:rsidR="00866DB4" w:rsidRPr="00866DB4" w14:paraId="3C870780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D0F1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7E82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1E60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социокультырных</w:t>
            </w:r>
            <w:proofErr w:type="spell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мероприятий, организация культурно-массовых мероприятий за пределами организации социального обслуживания, организация кружковой(клубной) работы, обеспечение книгами, журналами, настольными играми.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172E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  <w:p w14:paraId="6FB2E1A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4 раза в месяц</w:t>
            </w:r>
          </w:p>
        </w:tc>
      </w:tr>
      <w:tr w:rsidR="00866DB4" w:rsidRPr="00866DB4" w14:paraId="71B4979F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798E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0F8B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помощи в написании и прочтении писем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2131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В соответствии с практической потребностью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3434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Не более 60 мин.</w:t>
            </w:r>
          </w:p>
          <w:p w14:paraId="65D9DB0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4 раза в месяц.  </w:t>
            </w:r>
          </w:p>
        </w:tc>
      </w:tr>
      <w:tr w:rsidR="00866DB4" w:rsidRPr="00866DB4" w14:paraId="3867FCC6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9A72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F18E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Отправка за счёт получателя социальных услуг почтовых отправлений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C230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В соответствии с практической потребностью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9733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Не более 30 мин.</w:t>
            </w:r>
          </w:p>
          <w:p w14:paraId="1416592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4 раза в месяц.  </w:t>
            </w:r>
          </w:p>
        </w:tc>
      </w:tr>
      <w:tr w:rsidR="00866DB4" w:rsidRPr="00866DB4" w14:paraId="217826FC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9013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040D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Обеспечение сохранности вещей и ценностей, принадлежащих получателям социальных услуг, в соответствии с установленным порядком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387B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практической потребностью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A3FA4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Определяется в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индивидуальном порядке</w:t>
            </w:r>
          </w:p>
        </w:tc>
      </w:tr>
      <w:tr w:rsidR="00866DB4" w:rsidRPr="00866DB4" w14:paraId="23A074CE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C521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4F25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Предоставление помещений для отправления религиозных обрядов, создание для этого соответствующих условий, не противоречащих правилам внутреннего распорядка и учитывающих интересы граждан, исповедующих различные религии либо не исповедующих никаких религий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2259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практической потребностью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7C7FF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Определяется в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индивидуальном порядке</w:t>
            </w:r>
          </w:p>
        </w:tc>
      </w:tr>
      <w:tr w:rsidR="00866DB4" w:rsidRPr="00866DB4" w14:paraId="59F45311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DBD4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340B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социально-бытовых  услуг индивидуально-обслуживающего 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 гигиенического характера получателям социальных услуг, не способным 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по состоянию здоровья выполнять обычные житейские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процедуры (встать 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с постели, лечь в постель, одеться и раздеться, умыться, принять ванну (сходить в баню), принять пищу, пить, пользоваться туалетом или судном, передвигаться по дому и вне дома, ухаживать за зубами или зубными протезами, пользоваться очками или слуховыми аппаратами, стричь волосы, ногти, мужчинам – брить бороду и усы), оказание помощи инвалидам в пользовании специальным оборудованием, приспособлением, средствами для создания </w:t>
            </w:r>
            <w:proofErr w:type="spell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398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Помощь в выполнении повседневных бытовых процедур, обеспечение надлежащей личной гигиены получателей социальных услуг.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96E2C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графиком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 по мере необходимости.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-Гигиенические мероприятия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(обмывание, обтирание) производится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 раза в день и по мере необходимости;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-проведение полного туалета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(мытье лежачего больного в бане,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ванне, душе полностью - 1 раз в неделю и по мере необходимости;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-стрижка ногтей - 1 раз в неделю.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-ежедневный уход за волосами, стрижка по мере необходимости;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-вынос и обработка судна антисептическими препаратами -  при необходимости.</w:t>
            </w:r>
          </w:p>
        </w:tc>
      </w:tr>
      <w:tr w:rsidR="00866DB4" w:rsidRPr="00866DB4" w14:paraId="6EA2A268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39F2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D44D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Стирка, ремонт, сдача в химическую чистку мягкого инвентаря и его обратная доставка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6528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Стирка, сушка, глажение, ремонт одежды, постельного белья, постельных принадлежностей в прачечной организации социального обслуживания, обратная их доставка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9EDBF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 мере необходимости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не реже 1 раз в 7 дней</w:t>
            </w:r>
          </w:p>
        </w:tc>
      </w:tr>
      <w:tr w:rsidR="00866DB4" w:rsidRPr="00866DB4" w14:paraId="55D3792A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D70C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D86F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Предоставление транспорта для проезда к месту лечения, если по состоянию здоровья или условиям пребывания получатель социальных услуг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не может пользоваться общественным транспортом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ED25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 xml:space="preserve">Предоставление автомобильного транспорта и сопровождающего персонала для осуществления перевозки получателя социальных услуг в медицинские организации, к местам культурно-массовых мероприятий, к месту постоянного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проживания(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при переводе к другому поставщику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социальных услуг или при отчислении)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8716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 60 мин. 2 раза в месяц</w:t>
            </w:r>
          </w:p>
        </w:tc>
      </w:tr>
      <w:tr w:rsidR="00866DB4" w:rsidRPr="00866DB4" w14:paraId="2BCA8D2B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C1B6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4508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Предоставление возможности пользоваться услугами телефонной 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 почтовой связи в соответствии с установленными тарифами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22C8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В соответствии с практической потребностью, но не более 2 раз в сутки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  10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2F69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20 мин. в сутки</w:t>
            </w:r>
          </w:p>
        </w:tc>
      </w:tr>
      <w:tr w:rsidR="00866DB4" w:rsidRPr="00866DB4" w14:paraId="479DD81A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678B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128D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Обеспечение возможности беспрепятственного приёма посетителей как в выходные и праздничные дни, так и в рабочие дни в дневное и вечернее время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8BAB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Согласно правилам внутреннего трудового распорядка, исключая дни медицинского карантина.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ED21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  <w:tr w:rsidR="00866DB4" w:rsidRPr="00866DB4" w14:paraId="6C08ABA7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835F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9FF8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Оснащение занимаемых инвалидами жилых помещений специальными средствами и приспособлениями в соответствии с индивидуальными программами реабилитации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C682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Оснащение занимаемых инвалидами жилых помещений специальными средствами и приспособлениями в соответствии с индивидуальными программами реабилитации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4B460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практической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потребностью</w:t>
            </w:r>
          </w:p>
        </w:tc>
      </w:tr>
      <w:tr w:rsidR="00866DB4" w:rsidRPr="00866DB4" w14:paraId="402800AB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E0B4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33B9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ритуальных услуг (при отсутствии у умерших получателей социальных услуг родственников или их нежелании осуществлять погребение)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214C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Организация медицинского освидетельствования факта смерти, оформление справки о смерти в органах записи актов гражданского состояния,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оформление  документов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на погребение, организация оказания ритуальных услуг ритуальной службой.</w:t>
            </w:r>
          </w:p>
          <w:p w14:paraId="2E23F8F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34AC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180 мин.</w:t>
            </w:r>
          </w:p>
        </w:tc>
      </w:tr>
    </w:tbl>
    <w:p w14:paraId="59AE7430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p w14:paraId="14AC4E00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II. СОЦИАЛЬНО-МЕДИЦИНСКИЕ УСЛУГИ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11"/>
        <w:gridCol w:w="3199"/>
        <w:gridCol w:w="2955"/>
      </w:tblGrid>
      <w:tr w:rsidR="00866DB4" w:rsidRPr="00866DB4" w14:paraId="36B8E94A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9137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№</w:t>
            </w:r>
          </w:p>
          <w:p w14:paraId="75ABADC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7131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Наименование социально-медицинской услуги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5661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Объём предоставления услуги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AC51F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Периодичность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предоставления услуги</w:t>
            </w:r>
          </w:p>
        </w:tc>
      </w:tr>
      <w:tr w:rsidR="00866DB4" w:rsidRPr="00866DB4" w14:paraId="6989FD6D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A8A1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1FE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Содействие в получении получателями социальных услуг бесплатной медицинской помощи в объёме базовой программы обязательного медицинского страхования граждан Российской Федерации, территориальных программ обязательного медицинского страхования в медицинских организациях государственной системы здравоохранения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2932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Запись на приём к узким специалистам, осуществляющих приём в медицинских организация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на проведение получателем социальных услуг лабораторных и (или) инструментальных исследований, содействие в посещении этих специалистов, прохождение исследований, вызов скорой медицинской помощи.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400A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  <w:tr w:rsidR="00866DB4" w:rsidRPr="00866DB4" w14:paraId="05B39123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C3AF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F76B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консультаций врачей-специалистов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1C7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осмотра и консультаций врачей-специалистов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08322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</w:tr>
      <w:tr w:rsidR="00866DB4" w:rsidRPr="00866DB4" w14:paraId="62E2AE46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3A0C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B49C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Обеспечение ухода с учётом состояния здоровья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9670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санитарно-гигиенических процедур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333D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  <w:p w14:paraId="27F7A787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утреннее и вечернее умывание,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чистка зубов, причесывание,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практической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потребностью, но не реже 2 раз в день;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обтирание, обмывание,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гигиенические ванны, в соответствии с практической потребностью,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но не реже 1 раз в 7 дней;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- смена абсорбирующих технических средств реабилитации, в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соответствии с практической потребностью, но не реже 1 раз в день (в соответствии с индивидуальной программой реабилитации получателя социальных услуг);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уход за ушами, носом, глазами,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практической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потребностью, но не реже 1 раз в день;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гигиеническая обработка рук и ног, в соответствии с практической потребностью,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но не реже 2 раз в день;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стрижка ногтей, в соответствии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 практической потребностью,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но не реже 1 раз в 14 дней;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стрижка волос, в соответствии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 практической потребностью, но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не реже 1 раз в 10 дней.</w:t>
            </w:r>
          </w:p>
        </w:tc>
      </w:tr>
      <w:tr w:rsidR="00866DB4" w:rsidRPr="00866DB4" w14:paraId="2B5CEC04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4912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DB0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  <w:p w14:paraId="22BBEB5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307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Запись получателя социальных услуг на приём к специалистам медицинских организаций, сопровождение в эти организации, сбор документов, необходимых для прохождения освидетельствования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263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  <w:p w14:paraId="5C3D0104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 заключению врача,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проведения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очередного освидетельствования</w:t>
            </w:r>
          </w:p>
        </w:tc>
      </w:tr>
      <w:tr w:rsidR="00866DB4" w:rsidRPr="00866DB4" w14:paraId="6D0691D2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2F1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5824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реабилитационных мероприятий социально-медицинского характера (социально-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средовая ориентация, социально-бытовая адаптация, медицинская реабилитация), в том числе в соответствии с индивидуальными программами реабилитации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4D01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В соответствии с медицинскими показаниями и заключением врача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FCF7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 раз в полгода</w:t>
            </w:r>
          </w:p>
        </w:tc>
      </w:tr>
      <w:tr w:rsidR="00866DB4" w:rsidRPr="00866DB4" w14:paraId="0413F148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508B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C562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первичной медико-санитарной, в том числе стоматологической, помощи при наличии лицензии на осуществление медицинской деятельности соответствующего вида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30CA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содействия в прохождении флюорографии, направление на консультацию получателя социальных услуг к врачу фтизиатру, инфекционисту.</w:t>
            </w:r>
          </w:p>
          <w:p w14:paraId="1689831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3476DF1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4F58ADF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Осмотр получателя социальных услуг на наличие чесотки, педикулеза.</w:t>
            </w:r>
          </w:p>
          <w:p w14:paraId="1816192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22CF806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0D7EA33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профилактической вакцинации.</w:t>
            </w:r>
          </w:p>
          <w:p w14:paraId="4E48A27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38C8FA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санитарной обработки, дезинфекции белья, одежды и других вещей.</w:t>
            </w:r>
          </w:p>
          <w:p w14:paraId="526F17B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</w:t>
            </w:r>
          </w:p>
          <w:p w14:paraId="0AEE77F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797E05F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72B6D10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 </w:t>
            </w:r>
          </w:p>
          <w:p w14:paraId="6A7D074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Консультация стоматолога.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D08A1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В соответствии с медицинскими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показаниями, по заключению врача.</w:t>
            </w:r>
          </w:p>
          <w:p w14:paraId="1291008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FCDEE1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7A32F6C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03188F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75FEB0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При поступлении в учреждение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социального обслуживания.</w:t>
            </w:r>
          </w:p>
          <w:p w14:paraId="15C95FF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69724A9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60A4328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632932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 назначению врача.</w:t>
            </w:r>
          </w:p>
          <w:p w14:paraId="2D43DE3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FAFB8E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3355F54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Однократно при поступлении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учреждение социального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облуживания и по медицинским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показаниям.</w:t>
            </w:r>
          </w:p>
          <w:p w14:paraId="03AF597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79081EA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 </w:t>
            </w:r>
          </w:p>
          <w:p w14:paraId="478D6A4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733E04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3C2F77C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Однократно при поступлении в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учреждение социального облуживания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 по медицинским показаниям.</w:t>
            </w:r>
          </w:p>
        </w:tc>
      </w:tr>
      <w:tr w:rsidR="00866DB4" w:rsidRPr="00866DB4" w14:paraId="5A0B5F32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C09A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B5C3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прохождения диспансеризации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1F7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Сопровождение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получателя  социальных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услуг  в медицинские организации для проведения диагностических и лабораторных исследований, исполнение реабилитационных мероприятий, рекомендованных врачами по итогам диспансеризации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DEE2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  <w:p w14:paraId="4A953B29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 назначению врача,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но не чаще 1 раза в квартал</w:t>
            </w:r>
          </w:p>
        </w:tc>
      </w:tr>
      <w:tr w:rsidR="00866DB4" w:rsidRPr="00866DB4" w14:paraId="0115A57E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FF01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942B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оказания нуждающимся медицинской помощи 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стационарных условия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содействие в направлении по заключениям врачей 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 санаторно-курортное лечение</w:t>
            </w:r>
          </w:p>
          <w:p w14:paraId="484078F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C5F2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Получение направления на госпитализацию, сопровождение нуждающихся получателей социальных услуг в лечебно-профилактические учреждения и посещение в этих учреждениях 1 раз в неделю в случае госпитализации.</w:t>
            </w:r>
          </w:p>
          <w:p w14:paraId="148A944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помощи в оформлении и подаче заявления и документов, необходимых для постановки на учет на санаторно-курортное лечение.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794F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  <w:p w14:paraId="57CA25B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 заключению врача.</w:t>
            </w:r>
          </w:p>
        </w:tc>
      </w:tr>
      <w:tr w:rsidR="00866DB4" w:rsidRPr="00866DB4" w14:paraId="4CDFEB3E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A753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0944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Наблюдение за состоянием здоровья (измерение температуры тела,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артериального давления)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55B6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- Измерение температуры тела, артериального давления;</w:t>
            </w:r>
          </w:p>
          <w:p w14:paraId="5B40890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-  направление получателей социальных услуг к врачу (врачу-терапевту, узким специалистам);</w:t>
            </w:r>
          </w:p>
          <w:p w14:paraId="55D5F97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помещение получателей социальных услуг в изолятор (госпитализация клиента) в случае выявленных заболеваний;</w:t>
            </w:r>
          </w:p>
          <w:p w14:paraId="0CCFD98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заполнение истории болезни карты получателей социальных услуг, индивидуальной программы (плана, карты) реабилитации получателей социальных услуг;</w:t>
            </w:r>
          </w:p>
          <w:p w14:paraId="1CD878E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подготовка результатов наблюдений для ознакомления врачом (врачом-терапевтом, иными специалистами).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297C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60 мин.</w:t>
            </w:r>
          </w:p>
          <w:p w14:paraId="73A64632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проведение наблюдений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за состоянием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здоровья получателей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социальных услуг не реже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 раз в день: утром и вечером;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измерение температуры тела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получателям социальных услуг,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находящимся в приемном отделении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 изоляторе, утром и вечером;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не реже 2 раз в неделю измерение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температуры тела всем получателям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социальных услуг,  проживающим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учреждении;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не реже 1 раза в неделю измерение артериального давления всем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получателям социальных услуг;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не реже 1 раза в день измерение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артериального давления получателям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социальных услуг с выраженной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гипертонией (гипотонией);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не реже 1 раза в неделю осмотр ушей,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глаз, слизистых оболочек горла, носа всех получателей социальных услуг;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 не реже 1 раза в неделю осмотр кожных покровов и волосистых частей тела всех получателей социальных услуг;</w:t>
            </w:r>
          </w:p>
        </w:tc>
      </w:tr>
      <w:tr w:rsidR="00866DB4" w:rsidRPr="00866DB4" w14:paraId="1C5C3B1C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085C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8545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Проведение в соответствии с назначением лечащего врача медицинских вмешательств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 xml:space="preserve">(подкожные и внутримышечные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</w:t>
            </w:r>
            <w:proofErr w:type="spell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катеторами</w:t>
            </w:r>
            <w:proofErr w:type="spell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и другими медицинскими изделиями) при наличии лицензии на осуществление медицинской деятельности соответствующего вида</w:t>
            </w:r>
          </w:p>
          <w:p w14:paraId="4F37966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17AE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 xml:space="preserve">Оказание помощи в приеме лекарств, осуществление подкожных и внутримышечных введений лекарственных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препаратов, наложение компрессов, перевязка, обработка пролежней, раненых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4E46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30 мин</w:t>
            </w:r>
          </w:p>
        </w:tc>
      </w:tr>
      <w:tr w:rsidR="00866DB4" w:rsidRPr="00866DB4" w14:paraId="17FD9355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4714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A449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5937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Сестринский уход, оказание экстренной доврачебной помощи при несчастных случая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травма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отравления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состояниях и заболевания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требующих срочного медицинского вмешательства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6404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  <w:tr w:rsidR="00866DB4" w:rsidRPr="00866DB4" w14:paraId="1F7E9FAC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9D0A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7BB3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Содействие в обеспечении по заключению врачей лекарственными препаратами и медицинскими изделиями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7022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Подготовка и подача документов, необходимых для получения лекарственных средств и изделий медицинского назначения.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9864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30 мин.</w:t>
            </w:r>
          </w:p>
          <w:p w14:paraId="354126E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</w:tr>
      <w:tr w:rsidR="00866DB4" w:rsidRPr="00866DB4" w14:paraId="4BB2A156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059F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7E8F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содействие в получении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технических средств ухода и реабилитации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21BB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 xml:space="preserve">Подготовка и подача документов,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необходимых для получения технического средства реабилитации, в уполномоченный орган, получение и доставка технического средства реабилитации получателю социальных услуг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DDAD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60 мин.</w:t>
            </w:r>
          </w:p>
        </w:tc>
      </w:tr>
      <w:tr w:rsidR="00866DB4" w:rsidRPr="00866DB4" w14:paraId="0AC7F385" w14:textId="77777777" w:rsidTr="005634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431B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317C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Содействие в получении бесплатной зубопротезной (за исключением протезов из драгоценных металлов и других дорогостоящих материалов), протезно-ортопедической и слухопротезной помощи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549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Подготовка и подача документов, необходимых для получения протезно-ортопедической и слуховой помощи, в уполномоченный орган, сопровождение получателя социальных услуг в протезно-ортопедическое предприятие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EAF4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</w:tbl>
    <w:p w14:paraId="33D5E0ED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p w14:paraId="2F22B300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III. СОЦИАЛЬНО-ПСИХОЛОГИЧЕСКИЕ УСЛУГИ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269"/>
        <w:gridCol w:w="3322"/>
        <w:gridCol w:w="1874"/>
      </w:tblGrid>
      <w:tr w:rsidR="00866DB4" w:rsidRPr="00866DB4" w14:paraId="3E8CE54D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9C4B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№</w:t>
            </w:r>
          </w:p>
          <w:p w14:paraId="003D7A4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          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8B3A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Наименование социально-психологической услуги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21BC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FF23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</w:tr>
      <w:tr w:rsidR="00866DB4" w:rsidRPr="00866DB4" w14:paraId="41CD545F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59E5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 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7D0D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психодиагностики, работы по психологической коррекции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27C4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Психодиагностика и обследование личности получателя социальных услуг, психологическое консультирование, психологическая коррекция в форме индивидуальных и (или) групповых (не более 3 человек) занятий.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76D69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1раз в полгода по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мере необходимости</w:t>
            </w:r>
          </w:p>
        </w:tc>
      </w:tr>
      <w:tr w:rsidR="00866DB4" w:rsidRPr="00866DB4" w14:paraId="0D5AC2DC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AAAD5" w14:textId="77777777" w:rsidR="00563499" w:rsidRPr="00866DB4" w:rsidRDefault="00563499" w:rsidP="005634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A3E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психологической помощи и поддержки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52FA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Безотлагательная психологическая помощь в кризисной ситуации, в т.ч. по телефону:</w:t>
            </w:r>
          </w:p>
          <w:p w14:paraId="56613BB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оценка психического и физического состояния получателя социальных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услуг в кризисной ситуации;</w:t>
            </w:r>
          </w:p>
          <w:p w14:paraId="6B3C712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восстановление психического равновесия;</w:t>
            </w:r>
          </w:p>
          <w:p w14:paraId="08CD122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психологическая помощь в мобилизации физически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духовны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личностны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интеллектуальных ресурсов для выхода из кризисного состояния;</w:t>
            </w:r>
          </w:p>
          <w:p w14:paraId="3E3E0BC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расширение диапазона приемлемых средств для самостоятельного решения возникших проблем и преодоления трудностей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5BDAF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20 мин. 1 раз в месяц по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мере необходимости</w:t>
            </w:r>
          </w:p>
        </w:tc>
      </w:tr>
      <w:tr w:rsidR="00866DB4" w:rsidRPr="00866DB4" w14:paraId="57313F96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2352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D309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D150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Обеспечение своевременного выявления ситуаций психологического дискомфорта, личностного, межличностного конфликта и др. ситуаций:</w:t>
            </w:r>
          </w:p>
          <w:p w14:paraId="78CB713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систематическое социально-психологическое наблюдение за получателем социальных услуг;</w:t>
            </w:r>
          </w:p>
          <w:p w14:paraId="2FC46C5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необходимой социально=психологической помощи получателю социальных услуг в трудной жизненной ситуации.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CC8D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10 мин. 1 раз в месяц</w:t>
            </w:r>
          </w:p>
        </w:tc>
      </w:tr>
      <w:tr w:rsidR="00866DB4" w:rsidRPr="00866DB4" w14:paraId="1B1E07FA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13DC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 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BBE6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занятий в группах взаимоподдержки, клубах общения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5523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Проведение групповых видов работ, направленных на развитие интеллектуальной сферы, навыков самоконтроля, и саморегуляции,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повышение уровня стрессоустойчивости.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FA9B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30 мин. 4 раза в месяц</w:t>
            </w:r>
          </w:p>
        </w:tc>
      </w:tr>
    </w:tbl>
    <w:p w14:paraId="6A24D477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p w14:paraId="21F7C07C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IV. СОЦИАЛЬНО-ПЕДАГОГИЧЕСКИЕ УСЛУГИ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698"/>
        <w:gridCol w:w="2595"/>
        <w:gridCol w:w="2719"/>
      </w:tblGrid>
      <w:tr w:rsidR="00866DB4" w:rsidRPr="00866DB4" w14:paraId="1CA4EA8B" w14:textId="77777777" w:rsidTr="0056349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0141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№</w:t>
            </w:r>
          </w:p>
          <w:p w14:paraId="702E7A6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BDF3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Наименование социально-педагогической услуги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0558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D9CC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Периодичность предоставления услуги</w:t>
            </w:r>
          </w:p>
        </w:tc>
      </w:tr>
      <w:tr w:rsidR="00866DB4" w:rsidRPr="00866DB4" w14:paraId="61E7812D" w14:textId="77777777" w:rsidTr="0056349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6A55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     1.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117E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Анимационные услуги (экскурсии, посещения театров, выставок, концерты художественной самодеятельности, праздники, юбилеи и другие культурные мероприятия). Организация и проведение клубной и кружковой работы</w:t>
            </w:r>
          </w:p>
          <w:p w14:paraId="32BFB08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4AF5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и проведение мероприятий по социокультурной реабилитации, экскурсий, посещения театров, выставок, концертов худ. самодеятельности, праздников, юбилеев и др. культурных мероприятий.</w:t>
            </w:r>
          </w:p>
          <w:p w14:paraId="26279D8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и проведение клубной и кружковой работы.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441A7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соответствии с планом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культурно-массовой и досуговой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работы поставщиков социальных услуг.</w:t>
            </w:r>
          </w:p>
        </w:tc>
      </w:tr>
      <w:tr w:rsidR="00866DB4" w:rsidRPr="00866DB4" w14:paraId="42A8B04D" w14:textId="77777777" w:rsidTr="0056349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38F9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     2.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7569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обучения и тренировок инвалидов с помощью тренажёрного и спортивного оборудования</w:t>
            </w:r>
          </w:p>
          <w:p w14:paraId="4581991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A4CE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с получателем социальных услуг спортивных занятий, тренировок, соревнований.</w:t>
            </w:r>
          </w:p>
          <w:p w14:paraId="2CC56CC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AB18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15 процедур 1 раз в полгода</w:t>
            </w:r>
          </w:p>
        </w:tc>
      </w:tr>
    </w:tbl>
    <w:p w14:paraId="5C805F46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p w14:paraId="43D3F073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VI. СОЦИАЛЬНО-ПРАВОВЫЕ УСЛУГИ</w:t>
      </w:r>
    </w:p>
    <w:p w14:paraId="34BC3475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48"/>
        <w:gridCol w:w="4063"/>
        <w:gridCol w:w="2250"/>
      </w:tblGrid>
      <w:tr w:rsidR="00866DB4" w:rsidRPr="00866DB4" w14:paraId="3ED7F5FA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54DB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№</w:t>
            </w:r>
          </w:p>
          <w:p w14:paraId="1EF222F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4494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Наименование социально-педагогической услуги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B0F3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Объём предоставления услуги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296B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Периодичность</w:t>
            </w:r>
          </w:p>
          <w:p w14:paraId="444C514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предоставления услуги</w:t>
            </w:r>
          </w:p>
        </w:tc>
      </w:tr>
      <w:tr w:rsidR="00866DB4" w:rsidRPr="00866DB4" w14:paraId="7A49110D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44D1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E39F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Консультирование по вопросам, связанным с правом получателей социальных услуг на социальное обслуживание и защиту своих интересов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2344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Организация и проведение юридических консультаций, предоставление информации и рекомендаций о конкретных действия</w:t>
            </w:r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необходимых для решения социально-правовых вопросов.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D9F6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30 мин.</w:t>
            </w:r>
          </w:p>
        </w:tc>
      </w:tr>
      <w:tr w:rsidR="00866DB4" w:rsidRPr="00866DB4" w14:paraId="6F022085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0095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45FD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вопроса</w:t>
            </w:r>
            <w:proofErr w:type="gramEnd"/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, связанных с пенсионным обеспечением и предоставлением социальных выплат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DD59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    Содействие получателям социальных услуг в решении               воп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softHyphen/>
              <w:t>росов, связанных с пенсионным обеспечением и предоставлением других социальных выплат.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889F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  <w:tr w:rsidR="00866DB4" w:rsidRPr="00866DB4" w14:paraId="514E13D7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6935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E4DC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Обеспечение представительства в суде для защиты прав и интересов получателей социальных услуг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AFD2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   Представление интересов получателя социальных услуг в суде.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F633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  <w:tr w:rsidR="00866DB4" w:rsidRPr="00866DB4" w14:paraId="4A05651A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BF74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AF06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6934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          Консультирование по вопросам, связанным с правом граждан на социальное обслуживание и защиту своих интересов, содействие получателям социальных услуг в решении воп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softHyphen/>
              <w:t>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softHyphen/>
              <w:t>нием прав детей на воспитание и заботу о них или в решении других правовых вопросов.</w:t>
            </w:r>
          </w:p>
          <w:p w14:paraId="185D43D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         Выяснение жизненной ситуации получателя социальных услуг, информирование его о путях реализации его законных прав,  разъяснение права на получение бесплатной юридической помощи согласно закону области от 03.10.2012 года № 131-ОЗ "О бесплатной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юридической помощи на территории Ульяновской  области".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1682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40 мин.</w:t>
            </w:r>
          </w:p>
        </w:tc>
      </w:tr>
      <w:tr w:rsidR="00866DB4" w:rsidRPr="00866DB4" w14:paraId="21F737F9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4747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56AF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Содействие получателям социальных услуг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сохранении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занимаемых ими ранее по договорам социального найма жилых помещений государственного или муниципального жилищного фонда в течение шести месяцев с момента поступления в организацию социального обслуживания, оказывающую социальные услуги в стационарной форме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4C51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Помощь в оформлении документов для сохранения занимаемых получателем социальных услуг ранее по договору найма, аренды или находящихся в собственности жилых помещений.   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9006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  <w:p w14:paraId="71F075F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 течении 6 месяцев с момента</w:t>
            </w:r>
          </w:p>
          <w:p w14:paraId="30EA276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поступления в стационарное учреждение социального обслуживания</w:t>
            </w:r>
          </w:p>
        </w:tc>
      </w:tr>
      <w:tr w:rsidR="00866DB4" w:rsidRPr="00866DB4" w14:paraId="4624B5BB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B07D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8F91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9628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5366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  <w:tr w:rsidR="00866DB4" w:rsidRPr="00866DB4" w14:paraId="756D72AF" w14:textId="77777777" w:rsidTr="00563499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C964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E2FB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Получение по доверенности пенсий, пособий, других социальных выплат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90DA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Получение по доверенности пенсий, пособий, социальных выплат получателей социальных услуг.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331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60 мин.</w:t>
            </w:r>
          </w:p>
        </w:tc>
      </w:tr>
    </w:tbl>
    <w:p w14:paraId="02D59D69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p w14:paraId="5804861B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p w14:paraId="4099A628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VI.I УСЛУГИ В ЦЕЛЯХ ПОВЫШЕНИЯ КОММУНИКАТИВНОГО ПОТЕНЦИАЛА</w:t>
      </w:r>
    </w:p>
    <w:p w14:paraId="61883009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ПОЛУЧАТАЛЕЙ СОЦИАЛЬНЫХ УСЛУГ, ИМЕЮЩИХ ОГРАНИЧЕНИЯ ЖИЗНИДЕЯТЕЛЬНОСТИ</w:t>
      </w:r>
    </w:p>
    <w:p w14:paraId="40A7AB80" w14:textId="77777777" w:rsidR="00563499" w:rsidRPr="00866DB4" w:rsidRDefault="00563499" w:rsidP="0056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866DB4">
        <w:rPr>
          <w:rFonts w:ascii="Courier New" w:eastAsia="Times New Roman" w:hAnsi="Courier New" w:cs="Courier New"/>
          <w:b/>
          <w:bCs/>
          <w:color w:val="1F3864" w:themeColor="accent1" w:themeShade="8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369"/>
        <w:gridCol w:w="3607"/>
        <w:gridCol w:w="1957"/>
      </w:tblGrid>
      <w:tr w:rsidR="00866DB4" w:rsidRPr="00866DB4" w14:paraId="1AA5177C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B2C5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№</w:t>
            </w:r>
          </w:p>
          <w:p w14:paraId="59919D9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861E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1D5C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23556" w14:textId="77777777" w:rsidR="00563499" w:rsidRPr="00866DB4" w:rsidRDefault="00563499" w:rsidP="0056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Периодичность</w:t>
            </w: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br/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предоставления услуги</w:t>
            </w:r>
          </w:p>
        </w:tc>
      </w:tr>
      <w:tr w:rsidR="00866DB4" w:rsidRPr="00866DB4" w14:paraId="375DF225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2B17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 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EC54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3CEC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Развитие у инвалидов практических навыков, умения самостоятельно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пользоваться  техническими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средствами реабилитации</w:t>
            </w:r>
          </w:p>
          <w:p w14:paraId="4F5F62E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-консультирование по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вопросам  бытовой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адаптации (определение реабилитационного потенциала, выбор форм и методов работы);</w:t>
            </w:r>
          </w:p>
          <w:p w14:paraId="196333B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0DC45CA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-проведение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занятий  по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социально-бытовой адаптации.</w:t>
            </w:r>
          </w:p>
          <w:p w14:paraId="41237D1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1951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90 мин.</w:t>
            </w:r>
          </w:p>
          <w:p w14:paraId="4B41A21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2FF44D8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4A4F39F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C6E9CB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A7F850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291F483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30 мин., 1 раз в год</w:t>
            </w:r>
          </w:p>
          <w:p w14:paraId="30233F2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33B743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2AE65E2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62B63DB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046B00A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805F39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15 процедур, 1 раз в год</w:t>
            </w:r>
          </w:p>
        </w:tc>
      </w:tr>
      <w:tr w:rsidR="00866DB4" w:rsidRPr="00866DB4" w14:paraId="4DDEEA03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F419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    2.  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3468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  <w:p w14:paraId="4054426A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4B2E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   Содействие в проведении </w:t>
            </w:r>
            <w:proofErr w:type="gram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и  проведение</w:t>
            </w:r>
            <w:proofErr w:type="gramEnd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 социально-реабилитационных мероприятий, в том числе в соответствии с индивидуальной программой реабилитации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00BF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90 мин.</w:t>
            </w:r>
          </w:p>
          <w:p w14:paraId="446766C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</w:tr>
      <w:tr w:rsidR="00563499" w:rsidRPr="00866DB4" w14:paraId="4EC228A3" w14:textId="77777777" w:rsidTr="005634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4496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01BB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  <w:p w14:paraId="1A739FD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7873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Формирование у лиц с ограниченными возможностями здоровья, в том числе детей-инвалидов, социально значимых умений и навыков (социально-бытовых и </w:t>
            </w:r>
            <w:proofErr w:type="spellStart"/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коммуникативны</w:t>
            </w:r>
            <w:proofErr w:type="spellEnd"/>
            <w:r w:rsidRPr="00866DB4">
              <w:rPr>
                <w:rFonts w:ascii="Tahoma" w:eastAsia="Times New Roman" w:hAnsi="Tahoma" w:cs="Tahoma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�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 xml:space="preserve">, поведения, самоконтроля и других), с учетом типа и структуры их дефекта, индивидуальных </w:t>
            </w: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психофизических и личностных особенностей развития.</w:t>
            </w:r>
          </w:p>
          <w:p w14:paraId="619C3FB2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4244784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-определение уровня подготовленности, выбор форм и методов работы.</w:t>
            </w:r>
          </w:p>
          <w:p w14:paraId="57C6920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77DE1C9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-проведение занятий.</w:t>
            </w:r>
          </w:p>
          <w:p w14:paraId="1EFCCB11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713C8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90 мин.</w:t>
            </w:r>
          </w:p>
          <w:p w14:paraId="218EB9DF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7B7D6E2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5F8060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670CA43E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6B05CCF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89515E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lastRenderedPageBreak/>
              <w:t> </w:t>
            </w:r>
          </w:p>
          <w:p w14:paraId="6A75B6E6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40F6850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4C5B01FD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A681E93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6769DB2C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630A04C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1266C979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30 мин., 1 раз в год.</w:t>
            </w:r>
          </w:p>
          <w:p w14:paraId="0C4BE5C0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56B9B277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2D007685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  <w:p w14:paraId="05CF8664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15 процедур, 1 раз в год.</w:t>
            </w:r>
          </w:p>
          <w:p w14:paraId="0563550B" w14:textId="77777777" w:rsidR="00563499" w:rsidRPr="00866DB4" w:rsidRDefault="00563499" w:rsidP="00563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6DB4">
              <w:rPr>
                <w:rFonts w:ascii="Courier New" w:eastAsia="Times New Roman" w:hAnsi="Courier New" w:cs="Courier New"/>
                <w:b/>
                <w:bCs/>
                <w:color w:val="1F3864" w:themeColor="accent1" w:themeShade="80"/>
                <w:sz w:val="24"/>
                <w:szCs w:val="24"/>
                <w:lang w:eastAsia="ru-RU"/>
              </w:rPr>
              <w:t> </w:t>
            </w:r>
          </w:p>
        </w:tc>
      </w:tr>
    </w:tbl>
    <w:p w14:paraId="5877220E" w14:textId="77777777" w:rsidR="00364238" w:rsidRPr="00866DB4" w:rsidRDefault="00364238">
      <w:pPr>
        <w:rPr>
          <w:color w:val="1F3864" w:themeColor="accent1" w:themeShade="80"/>
        </w:rPr>
      </w:pPr>
    </w:p>
    <w:sectPr w:rsidR="00364238" w:rsidRPr="0086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74D31"/>
    <w:multiLevelType w:val="multilevel"/>
    <w:tmpl w:val="3F6A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D3125"/>
    <w:multiLevelType w:val="multilevel"/>
    <w:tmpl w:val="1D92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49"/>
    <w:rsid w:val="00364238"/>
    <w:rsid w:val="00563499"/>
    <w:rsid w:val="00617149"/>
    <w:rsid w:val="008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3A9B-06B3-473A-9DA6-274B1587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3118</Words>
  <Characters>17774</Characters>
  <Application>Microsoft Office Word</Application>
  <DocSecurity>0</DocSecurity>
  <Lines>148</Lines>
  <Paragraphs>41</Paragraphs>
  <ScaleCrop>false</ScaleCrop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2020-09-02T11:13:00Z</cp:lastPrinted>
  <dcterms:created xsi:type="dcterms:W3CDTF">2020-09-02T11:11:00Z</dcterms:created>
  <dcterms:modified xsi:type="dcterms:W3CDTF">2020-09-02T11:13:00Z</dcterms:modified>
</cp:coreProperties>
</file>