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D6" w:rsidRPr="00863874" w:rsidRDefault="0034082F">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565B4">
        <w:rPr>
          <w:rFonts w:ascii="Times New Roman" w:hAnsi="Times New Roman" w:cs="Times New Roman"/>
          <w:color w:val="000000" w:themeColor="text1"/>
          <w:sz w:val="24"/>
          <w:szCs w:val="24"/>
        </w:rPr>
        <w:t xml:space="preserve">Приложение </w:t>
      </w:r>
    </w:p>
    <w:p w:rsidR="000A6BD6" w:rsidRPr="00863874" w:rsidRDefault="00197287" w:rsidP="00197287">
      <w:pPr>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w:t>
      </w:r>
      <w:r w:rsidR="00480303">
        <w:rPr>
          <w:rFonts w:ascii="Times New Roman" w:hAnsi="Times New Roman" w:cs="Times New Roman"/>
          <w:color w:val="000000" w:themeColor="text1"/>
          <w:sz w:val="24"/>
          <w:szCs w:val="24"/>
        </w:rPr>
        <w:t xml:space="preserve">                  </w:t>
      </w:r>
      <w:bookmarkStart w:id="0" w:name="_GoBack"/>
      <w:bookmarkEnd w:id="0"/>
      <w:r w:rsidRPr="00863874">
        <w:rPr>
          <w:rFonts w:ascii="Times New Roman" w:hAnsi="Times New Roman" w:cs="Times New Roman"/>
          <w:color w:val="000000" w:themeColor="text1"/>
          <w:sz w:val="24"/>
          <w:szCs w:val="24"/>
        </w:rPr>
        <w:t xml:space="preserve"> </w:t>
      </w:r>
      <w:r w:rsidR="000A6BD6" w:rsidRPr="00863874">
        <w:rPr>
          <w:rFonts w:ascii="Times New Roman" w:hAnsi="Times New Roman" w:cs="Times New Roman"/>
          <w:color w:val="000000" w:themeColor="text1"/>
          <w:sz w:val="24"/>
          <w:szCs w:val="24"/>
        </w:rPr>
        <w:t>к приказу</w:t>
      </w:r>
      <w:r w:rsidRPr="00863874">
        <w:rPr>
          <w:rFonts w:ascii="Times New Roman" w:hAnsi="Times New Roman" w:cs="Times New Roman"/>
          <w:color w:val="000000" w:themeColor="text1"/>
          <w:sz w:val="24"/>
          <w:szCs w:val="24"/>
        </w:rPr>
        <w:t xml:space="preserve"> </w:t>
      </w:r>
      <w:r w:rsidR="00480303">
        <w:rPr>
          <w:rFonts w:ascii="Times New Roman" w:hAnsi="Times New Roman" w:cs="Times New Roman"/>
          <w:color w:val="000000" w:themeColor="text1"/>
          <w:sz w:val="24"/>
          <w:szCs w:val="24"/>
        </w:rPr>
        <w:t xml:space="preserve"> № 67 ОД </w:t>
      </w:r>
      <w:r w:rsidRPr="00863874">
        <w:rPr>
          <w:rFonts w:ascii="Times New Roman" w:hAnsi="Times New Roman" w:cs="Times New Roman"/>
          <w:color w:val="000000" w:themeColor="text1"/>
          <w:sz w:val="24"/>
          <w:szCs w:val="24"/>
        </w:rPr>
        <w:t xml:space="preserve"> </w:t>
      </w:r>
      <w:r w:rsidR="000A6BD6" w:rsidRPr="00863874">
        <w:rPr>
          <w:rFonts w:ascii="Times New Roman" w:hAnsi="Times New Roman" w:cs="Times New Roman"/>
          <w:color w:val="000000" w:themeColor="text1"/>
          <w:sz w:val="24"/>
          <w:szCs w:val="24"/>
        </w:rPr>
        <w:t>от</w:t>
      </w:r>
      <w:r w:rsidR="00480303">
        <w:rPr>
          <w:rFonts w:ascii="Times New Roman" w:hAnsi="Times New Roman" w:cs="Times New Roman"/>
          <w:color w:val="000000" w:themeColor="text1"/>
          <w:sz w:val="24"/>
          <w:szCs w:val="24"/>
        </w:rPr>
        <w:t xml:space="preserve"> 28.02.2019 г.</w:t>
      </w:r>
      <w:r w:rsidR="000A6BD6" w:rsidRPr="00863874">
        <w:rPr>
          <w:rFonts w:ascii="Times New Roman" w:hAnsi="Times New Roman" w:cs="Times New Roman"/>
          <w:color w:val="000000" w:themeColor="text1"/>
          <w:sz w:val="24"/>
          <w:szCs w:val="24"/>
        </w:rPr>
        <w:t xml:space="preserve"> </w:t>
      </w:r>
      <w:r w:rsidRPr="00863874">
        <w:rPr>
          <w:rFonts w:ascii="Times New Roman" w:hAnsi="Times New Roman" w:cs="Times New Roman"/>
          <w:color w:val="000000" w:themeColor="text1"/>
          <w:sz w:val="24"/>
          <w:szCs w:val="24"/>
        </w:rPr>
        <w:t xml:space="preserve">                       </w:t>
      </w:r>
    </w:p>
    <w:p w:rsidR="000A6BD6" w:rsidRPr="00863874" w:rsidRDefault="000A6BD6">
      <w:pPr>
        <w:jc w:val="right"/>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1E0EC1" w:rsidRDefault="000A6BD6">
      <w:pPr>
        <w:rPr>
          <w:rFonts w:ascii="Times New Roman" w:hAnsi="Times New Roman" w:cs="Times New Roman"/>
          <w:b/>
          <w:color w:val="000000" w:themeColor="text1"/>
          <w:sz w:val="44"/>
          <w:szCs w:val="44"/>
        </w:rPr>
      </w:pPr>
    </w:p>
    <w:p w:rsidR="000A6BD6" w:rsidRPr="001E0EC1" w:rsidRDefault="000A6BD6">
      <w:pPr>
        <w:jc w:val="center"/>
        <w:rPr>
          <w:rFonts w:ascii="Times New Roman" w:hAnsi="Times New Roman" w:cs="Times New Roman"/>
          <w:b/>
          <w:bCs/>
          <w:color w:val="000000" w:themeColor="text1"/>
          <w:sz w:val="44"/>
          <w:szCs w:val="44"/>
        </w:rPr>
      </w:pPr>
      <w:r w:rsidRPr="001E0EC1">
        <w:rPr>
          <w:rFonts w:ascii="Times New Roman" w:hAnsi="Times New Roman" w:cs="Times New Roman"/>
          <w:b/>
          <w:bCs/>
          <w:color w:val="000000" w:themeColor="text1"/>
          <w:sz w:val="44"/>
          <w:szCs w:val="44"/>
        </w:rPr>
        <w:t>ПОЛОЖЕНИЕ</w:t>
      </w:r>
    </w:p>
    <w:p w:rsidR="000A6BD6" w:rsidRPr="001E0EC1" w:rsidRDefault="000A6BD6" w:rsidP="00C4520B">
      <w:pPr>
        <w:spacing w:after="0" w:line="240" w:lineRule="auto"/>
        <w:jc w:val="center"/>
        <w:rPr>
          <w:rFonts w:ascii="Times New Roman" w:hAnsi="Times New Roman" w:cs="Times New Roman"/>
          <w:b/>
          <w:bCs/>
          <w:color w:val="000000" w:themeColor="text1"/>
          <w:sz w:val="40"/>
          <w:szCs w:val="40"/>
        </w:rPr>
      </w:pPr>
      <w:r w:rsidRPr="001E0EC1">
        <w:rPr>
          <w:rFonts w:ascii="Times New Roman" w:hAnsi="Times New Roman" w:cs="Times New Roman"/>
          <w:b/>
          <w:bCs/>
          <w:color w:val="000000" w:themeColor="text1"/>
          <w:sz w:val="40"/>
          <w:szCs w:val="40"/>
        </w:rPr>
        <w:t>об обработке   персональных данных</w:t>
      </w:r>
    </w:p>
    <w:p w:rsidR="000A6BD6" w:rsidRPr="001E0EC1" w:rsidRDefault="000A6BD6" w:rsidP="006F4257">
      <w:pPr>
        <w:spacing w:after="0" w:line="240" w:lineRule="auto"/>
        <w:jc w:val="center"/>
        <w:rPr>
          <w:rFonts w:ascii="Times New Roman" w:hAnsi="Times New Roman" w:cs="Times New Roman"/>
          <w:b/>
          <w:bCs/>
          <w:color w:val="000000" w:themeColor="text1"/>
          <w:sz w:val="40"/>
          <w:szCs w:val="40"/>
        </w:rPr>
      </w:pPr>
      <w:r w:rsidRPr="001E0EC1">
        <w:rPr>
          <w:rFonts w:ascii="Times New Roman" w:hAnsi="Times New Roman" w:cs="Times New Roman"/>
          <w:b/>
          <w:bCs/>
          <w:color w:val="000000" w:themeColor="text1"/>
          <w:sz w:val="40"/>
          <w:szCs w:val="40"/>
        </w:rPr>
        <w:t xml:space="preserve"> получателей социальных услуг </w:t>
      </w:r>
      <w:r w:rsidR="00C00136" w:rsidRPr="001E0EC1">
        <w:rPr>
          <w:rFonts w:ascii="Times New Roman" w:hAnsi="Times New Roman" w:cs="Times New Roman"/>
          <w:b/>
          <w:bCs/>
          <w:color w:val="000000" w:themeColor="text1"/>
          <w:sz w:val="40"/>
          <w:szCs w:val="40"/>
        </w:rPr>
        <w:t xml:space="preserve"> </w:t>
      </w:r>
    </w:p>
    <w:p w:rsidR="00C00136" w:rsidRPr="001E0EC1" w:rsidRDefault="00C00136" w:rsidP="006F4257">
      <w:pPr>
        <w:spacing w:after="0" w:line="240" w:lineRule="auto"/>
        <w:jc w:val="center"/>
        <w:rPr>
          <w:rFonts w:ascii="Times New Roman" w:hAnsi="Times New Roman" w:cs="Times New Roman"/>
          <w:b/>
          <w:bCs/>
          <w:color w:val="000000" w:themeColor="text1"/>
          <w:sz w:val="40"/>
          <w:szCs w:val="40"/>
        </w:rPr>
      </w:pPr>
    </w:p>
    <w:p w:rsidR="000A6BD6" w:rsidRPr="001E0EC1" w:rsidRDefault="000A6BD6">
      <w:pPr>
        <w:jc w:val="both"/>
        <w:rPr>
          <w:rFonts w:ascii="Times New Roman" w:hAnsi="Times New Roman" w:cs="Times New Roman"/>
          <w:b/>
          <w:color w:val="000000" w:themeColor="text1"/>
          <w:sz w:val="40"/>
          <w:szCs w:val="40"/>
        </w:rPr>
      </w:pPr>
    </w:p>
    <w:p w:rsidR="000A6BD6" w:rsidRPr="001E0EC1" w:rsidRDefault="000A6BD6">
      <w:pPr>
        <w:jc w:val="both"/>
        <w:rPr>
          <w:rFonts w:ascii="Times New Roman" w:hAnsi="Times New Roman" w:cs="Times New Roman"/>
          <w:b/>
          <w:color w:val="000000" w:themeColor="text1"/>
          <w:sz w:val="40"/>
          <w:szCs w:val="40"/>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C00136">
      <w:pPr>
        <w:jc w:val="center"/>
        <w:rPr>
          <w:rFonts w:ascii="Times New Roman" w:hAnsi="Times New Roman" w:cs="Times New Roman"/>
          <w:b/>
          <w:bCs/>
          <w:color w:val="000000" w:themeColor="text1"/>
          <w:sz w:val="24"/>
          <w:szCs w:val="24"/>
        </w:rPr>
      </w:pPr>
      <w:proofErr w:type="spellStart"/>
      <w:r w:rsidRPr="00863874">
        <w:rPr>
          <w:rFonts w:ascii="Times New Roman" w:hAnsi="Times New Roman" w:cs="Times New Roman"/>
          <w:b/>
          <w:bCs/>
          <w:color w:val="000000" w:themeColor="text1"/>
          <w:sz w:val="24"/>
          <w:szCs w:val="24"/>
        </w:rPr>
        <w:t>С.Бригадировка</w:t>
      </w:r>
      <w:proofErr w:type="spellEnd"/>
    </w:p>
    <w:p w:rsidR="000A6BD6" w:rsidRPr="00863874" w:rsidRDefault="006F4257">
      <w:pPr>
        <w:jc w:val="center"/>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2019</w:t>
      </w:r>
    </w:p>
    <w:p w:rsidR="000A6BD6" w:rsidRDefault="000A6BD6">
      <w:pPr>
        <w:jc w:val="center"/>
        <w:rPr>
          <w:rFonts w:ascii="Times New Roman" w:hAnsi="Times New Roman" w:cs="Times New Roman"/>
          <w:b/>
          <w:bCs/>
          <w:color w:val="000000" w:themeColor="text1"/>
          <w:sz w:val="24"/>
          <w:szCs w:val="24"/>
        </w:rPr>
      </w:pPr>
    </w:p>
    <w:p w:rsidR="00BD04CD" w:rsidRPr="00863874" w:rsidRDefault="00BD04CD">
      <w:pPr>
        <w:jc w:val="center"/>
        <w:rPr>
          <w:rFonts w:ascii="Times New Roman" w:hAnsi="Times New Roman" w:cs="Times New Roman"/>
          <w:b/>
          <w:bCs/>
          <w:color w:val="000000" w:themeColor="text1"/>
          <w:sz w:val="24"/>
          <w:szCs w:val="24"/>
        </w:rPr>
      </w:pPr>
    </w:p>
    <w:p w:rsidR="000A6BD6" w:rsidRPr="00863874" w:rsidRDefault="000A6BD6">
      <w:pPr>
        <w:jc w:val="center"/>
        <w:rPr>
          <w:rFonts w:ascii="Times New Roman" w:hAnsi="Times New Roman" w:cs="Times New Roman"/>
          <w:b/>
          <w:bCs/>
          <w:color w:val="000000" w:themeColor="text1"/>
          <w:sz w:val="24"/>
          <w:szCs w:val="24"/>
        </w:rPr>
      </w:pPr>
    </w:p>
    <w:p w:rsidR="000A6BD6" w:rsidRPr="00863874" w:rsidRDefault="000A6BD6">
      <w:pPr>
        <w:rPr>
          <w:rFonts w:ascii="Times New Roman" w:hAnsi="Times New Roman" w:cs="Times New Roman"/>
          <w:b/>
          <w:bCs/>
          <w:color w:val="000000" w:themeColor="text1"/>
          <w:sz w:val="24"/>
          <w:szCs w:val="24"/>
        </w:rPr>
      </w:pPr>
      <w:r w:rsidRPr="00863874">
        <w:rPr>
          <w:rFonts w:ascii="Times New Roman" w:hAnsi="Times New Roman" w:cs="Times New Roman"/>
          <w:color w:val="000000" w:themeColor="text1"/>
          <w:sz w:val="24"/>
          <w:szCs w:val="24"/>
        </w:rPr>
        <w:lastRenderedPageBreak/>
        <w:t>1</w:t>
      </w:r>
      <w:r w:rsidRPr="00863874">
        <w:rPr>
          <w:rFonts w:ascii="Times New Roman" w:hAnsi="Times New Roman" w:cs="Times New Roman"/>
          <w:b/>
          <w:bCs/>
          <w:color w:val="000000" w:themeColor="text1"/>
          <w:sz w:val="24"/>
          <w:szCs w:val="24"/>
        </w:rPr>
        <w:t>. Термины и определения</w:t>
      </w:r>
    </w:p>
    <w:p w:rsidR="000A6BD6" w:rsidRPr="00863874" w:rsidRDefault="000A6BD6">
      <w:pPr>
        <w:jc w:val="both"/>
        <w:rPr>
          <w:rFonts w:ascii="Times New Roman" w:hAnsi="Times New Roman" w:cs="Times New Roman"/>
          <w:color w:val="000000" w:themeColor="text1"/>
          <w:sz w:val="24"/>
          <w:szCs w:val="24"/>
          <w:highlight w:val="cyan"/>
        </w:rPr>
      </w:pPr>
      <w:r w:rsidRPr="00863874">
        <w:rPr>
          <w:rFonts w:ascii="Times New Roman" w:hAnsi="Times New Roman" w:cs="Times New Roman"/>
          <w:color w:val="000000" w:themeColor="text1"/>
          <w:sz w:val="24"/>
          <w:szCs w:val="24"/>
        </w:rPr>
        <w:t xml:space="preserve">1.1. </w:t>
      </w:r>
      <w:r w:rsidRPr="00863874">
        <w:rPr>
          <w:rFonts w:ascii="Times New Roman" w:hAnsi="Times New Roman" w:cs="Times New Roman"/>
          <w:b/>
          <w:bCs/>
          <w:color w:val="000000" w:themeColor="text1"/>
          <w:sz w:val="24"/>
          <w:szCs w:val="24"/>
        </w:rPr>
        <w:t>Персональные данные</w:t>
      </w:r>
      <w:r w:rsidRPr="00863874">
        <w:rPr>
          <w:rFonts w:ascii="Times New Roman" w:hAnsi="Times New Roman" w:cs="Times New Roman"/>
          <w:color w:val="000000" w:themeColor="text1"/>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1.2. </w:t>
      </w:r>
      <w:proofErr w:type="gramStart"/>
      <w:r w:rsidRPr="00863874">
        <w:rPr>
          <w:rFonts w:ascii="Times New Roman" w:hAnsi="Times New Roman" w:cs="Times New Roman"/>
          <w:b/>
          <w:bCs/>
          <w:color w:val="000000" w:themeColor="text1"/>
          <w:sz w:val="24"/>
          <w:szCs w:val="24"/>
        </w:rPr>
        <w:t xml:space="preserve">Обработка персональных данных </w:t>
      </w:r>
      <w:r w:rsidRPr="00863874">
        <w:rPr>
          <w:rFonts w:ascii="Times New Roman" w:hAnsi="Times New Roman" w:cs="Times New Roman"/>
          <w:color w:val="000000" w:themeColor="text1"/>
          <w:sz w:val="24"/>
          <w:szCs w:val="24"/>
        </w:rPr>
        <w:t xml:space="preserve">—  любое действие (операция) или совокупность действий (операций), </w:t>
      </w:r>
      <w:r w:rsidR="00873C4A">
        <w:rPr>
          <w:rFonts w:ascii="Times New Roman" w:hAnsi="Times New Roman" w:cs="Times New Roman"/>
          <w:color w:val="000000" w:themeColor="text1"/>
          <w:sz w:val="24"/>
          <w:szCs w:val="24"/>
        </w:rPr>
        <w:t xml:space="preserve"> </w:t>
      </w:r>
      <w:r w:rsidRPr="00863874">
        <w:rPr>
          <w:rFonts w:ascii="Times New Roman" w:hAnsi="Times New Roman" w:cs="Times New Roman"/>
          <w:color w:val="000000" w:themeColor="text1"/>
          <w:sz w:val="24"/>
          <w:szCs w:val="24"/>
        </w:rPr>
        <w:t>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A6BD6" w:rsidRPr="00863874" w:rsidRDefault="000A6BD6">
      <w:pPr>
        <w:spacing w:after="0" w:line="240" w:lineRule="auto"/>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1.3.  </w:t>
      </w:r>
      <w:r w:rsidRPr="00863874">
        <w:rPr>
          <w:rFonts w:ascii="Times New Roman" w:hAnsi="Times New Roman" w:cs="Times New Roman"/>
          <w:b/>
          <w:bCs/>
          <w:color w:val="000000" w:themeColor="text1"/>
          <w:sz w:val="24"/>
          <w:szCs w:val="24"/>
        </w:rPr>
        <w:t xml:space="preserve">Автоматизированная обработка персональных данных </w:t>
      </w:r>
      <w:r w:rsidRPr="00863874">
        <w:rPr>
          <w:rFonts w:ascii="Times New Roman" w:hAnsi="Times New Roman" w:cs="Times New Roman"/>
          <w:color w:val="000000" w:themeColor="text1"/>
          <w:sz w:val="24"/>
          <w:szCs w:val="24"/>
        </w:rPr>
        <w:t>- обработка персональных данных с помощью средств вычислительной техники.</w:t>
      </w: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1.4. </w:t>
      </w:r>
      <w:r w:rsidRPr="00863874">
        <w:rPr>
          <w:rFonts w:ascii="Times New Roman" w:hAnsi="Times New Roman" w:cs="Times New Roman"/>
          <w:b/>
          <w:bCs/>
          <w:color w:val="000000" w:themeColor="text1"/>
          <w:sz w:val="24"/>
          <w:szCs w:val="24"/>
        </w:rPr>
        <w:t>Распространение персональных данных</w:t>
      </w:r>
      <w:r w:rsidRPr="00863874">
        <w:rPr>
          <w:rFonts w:ascii="Times New Roman" w:hAnsi="Times New Roman" w:cs="Times New Roman"/>
          <w:color w:val="000000" w:themeColor="text1"/>
          <w:sz w:val="24"/>
          <w:szCs w:val="24"/>
        </w:rPr>
        <w:t xml:space="preserve"> — действия, направленные на раскрытие персональных данных неопределенному кругу лиц.</w:t>
      </w:r>
    </w:p>
    <w:p w:rsidR="000A6BD6" w:rsidRPr="00863874" w:rsidRDefault="000A6BD6">
      <w:pPr>
        <w:spacing w:after="0" w:line="240" w:lineRule="auto"/>
        <w:jc w:val="both"/>
        <w:rPr>
          <w:rFonts w:ascii="Times New Roman" w:hAnsi="Times New Roman" w:cs="Times New Roman"/>
          <w:color w:val="000000" w:themeColor="text1"/>
          <w:sz w:val="24"/>
          <w:szCs w:val="24"/>
        </w:rPr>
      </w:pP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1.5. </w:t>
      </w:r>
      <w:r w:rsidRPr="00863874">
        <w:rPr>
          <w:rFonts w:ascii="Times New Roman" w:hAnsi="Times New Roman" w:cs="Times New Roman"/>
          <w:b/>
          <w:bCs/>
          <w:color w:val="000000" w:themeColor="text1"/>
          <w:sz w:val="24"/>
          <w:szCs w:val="24"/>
        </w:rPr>
        <w:t>Предоставление персональных данных</w:t>
      </w:r>
      <w:r w:rsidRPr="00863874">
        <w:rPr>
          <w:rFonts w:ascii="Times New Roman" w:hAnsi="Times New Roman" w:cs="Times New Roman"/>
          <w:color w:val="000000" w:themeColor="text1"/>
          <w:sz w:val="24"/>
          <w:szCs w:val="24"/>
        </w:rPr>
        <w:t xml:space="preserve"> - действия, направленные на раскрытие персональных данных определенному лицу или определенному кругу лиц.</w:t>
      </w:r>
    </w:p>
    <w:p w:rsidR="000A6BD6" w:rsidRPr="00863874" w:rsidRDefault="000A6BD6">
      <w:pPr>
        <w:spacing w:after="0" w:line="240" w:lineRule="auto"/>
        <w:jc w:val="both"/>
        <w:rPr>
          <w:rFonts w:ascii="Times New Roman" w:hAnsi="Times New Roman" w:cs="Times New Roman"/>
          <w:color w:val="000000" w:themeColor="text1"/>
          <w:sz w:val="24"/>
          <w:szCs w:val="24"/>
        </w:rPr>
      </w:pP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1.6. </w:t>
      </w:r>
      <w:r w:rsidRPr="00863874">
        <w:rPr>
          <w:rFonts w:ascii="Times New Roman" w:hAnsi="Times New Roman" w:cs="Times New Roman"/>
          <w:b/>
          <w:bCs/>
          <w:color w:val="000000" w:themeColor="text1"/>
          <w:sz w:val="24"/>
          <w:szCs w:val="24"/>
        </w:rPr>
        <w:t xml:space="preserve">Блокирование персональных данных </w:t>
      </w:r>
      <w:r w:rsidRPr="00863874">
        <w:rPr>
          <w:rFonts w:ascii="Times New Roman" w:hAnsi="Times New Roman" w:cs="Times New Roman"/>
          <w:color w:val="000000" w:themeColor="text1"/>
          <w:sz w:val="24"/>
          <w:szCs w:val="24"/>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0A6BD6" w:rsidRPr="00863874" w:rsidRDefault="000A6BD6">
      <w:pPr>
        <w:spacing w:after="0" w:line="240" w:lineRule="auto"/>
        <w:jc w:val="both"/>
        <w:rPr>
          <w:rFonts w:ascii="Times New Roman" w:hAnsi="Times New Roman" w:cs="Times New Roman"/>
          <w:color w:val="000000" w:themeColor="text1"/>
          <w:sz w:val="24"/>
          <w:szCs w:val="24"/>
        </w:rPr>
      </w:pP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1.7. </w:t>
      </w:r>
      <w:r w:rsidRPr="00863874">
        <w:rPr>
          <w:rFonts w:ascii="Times New Roman" w:hAnsi="Times New Roman" w:cs="Times New Roman"/>
          <w:b/>
          <w:bCs/>
          <w:color w:val="000000" w:themeColor="text1"/>
          <w:sz w:val="24"/>
          <w:szCs w:val="24"/>
        </w:rPr>
        <w:t xml:space="preserve">Уничтожение персональных данных </w:t>
      </w:r>
      <w:r w:rsidRPr="00863874">
        <w:rPr>
          <w:rFonts w:ascii="Times New Roman" w:hAnsi="Times New Roman" w:cs="Times New Roman"/>
          <w:color w:val="000000" w:themeColor="text1"/>
          <w:sz w:val="24"/>
          <w:szCs w:val="24"/>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A6BD6" w:rsidRPr="00863874" w:rsidRDefault="000A6BD6">
      <w:pPr>
        <w:spacing w:after="0" w:line="240" w:lineRule="auto"/>
        <w:jc w:val="both"/>
        <w:rPr>
          <w:rFonts w:ascii="Times New Roman" w:hAnsi="Times New Roman" w:cs="Times New Roman"/>
          <w:color w:val="000000" w:themeColor="text1"/>
          <w:sz w:val="24"/>
          <w:szCs w:val="24"/>
        </w:rPr>
      </w:pP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1.8. </w:t>
      </w:r>
      <w:r w:rsidRPr="00863874">
        <w:rPr>
          <w:rFonts w:ascii="Times New Roman" w:hAnsi="Times New Roman" w:cs="Times New Roman"/>
          <w:b/>
          <w:bCs/>
          <w:color w:val="000000" w:themeColor="text1"/>
          <w:sz w:val="24"/>
          <w:szCs w:val="24"/>
        </w:rPr>
        <w:t>Обезличивание персональных данных</w:t>
      </w:r>
      <w:r w:rsidRPr="00863874">
        <w:rPr>
          <w:rFonts w:ascii="Times New Roman" w:hAnsi="Times New Roman" w:cs="Times New Roman"/>
          <w:color w:val="000000" w:themeColor="text1"/>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A6BD6" w:rsidRPr="00863874" w:rsidRDefault="000A6BD6">
      <w:pPr>
        <w:spacing w:after="0" w:line="240" w:lineRule="auto"/>
        <w:jc w:val="both"/>
        <w:rPr>
          <w:rFonts w:ascii="Times New Roman" w:hAnsi="Times New Roman" w:cs="Times New Roman"/>
          <w:color w:val="000000" w:themeColor="text1"/>
          <w:sz w:val="24"/>
          <w:szCs w:val="24"/>
        </w:rPr>
      </w:pP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1.9. </w:t>
      </w:r>
      <w:r w:rsidRPr="00863874">
        <w:rPr>
          <w:rFonts w:ascii="Times New Roman" w:hAnsi="Times New Roman" w:cs="Times New Roman"/>
          <w:b/>
          <w:bCs/>
          <w:color w:val="000000" w:themeColor="text1"/>
          <w:sz w:val="24"/>
          <w:szCs w:val="24"/>
        </w:rPr>
        <w:t>Информационная система персональных данных</w:t>
      </w:r>
      <w:r w:rsidRPr="00863874">
        <w:rPr>
          <w:rFonts w:ascii="Times New Roman" w:hAnsi="Times New Roman" w:cs="Times New Roman"/>
          <w:color w:val="000000" w:themeColor="text1"/>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A6BD6" w:rsidRPr="00863874" w:rsidRDefault="000A6BD6">
      <w:pPr>
        <w:spacing w:after="0" w:line="240" w:lineRule="auto"/>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1.10. </w:t>
      </w:r>
      <w:r w:rsidRPr="00863874">
        <w:rPr>
          <w:rFonts w:ascii="Times New Roman" w:hAnsi="Times New Roman" w:cs="Times New Roman"/>
          <w:b/>
          <w:bCs/>
          <w:color w:val="000000" w:themeColor="text1"/>
          <w:sz w:val="24"/>
          <w:szCs w:val="24"/>
        </w:rPr>
        <w:t>Конфиденциальность персональных данных</w:t>
      </w:r>
      <w:r w:rsidRPr="00863874">
        <w:rPr>
          <w:rFonts w:ascii="Times New Roman" w:hAnsi="Times New Roman" w:cs="Times New Roman"/>
          <w:color w:val="000000" w:themeColor="text1"/>
          <w:sz w:val="24"/>
          <w:szCs w:val="24"/>
        </w:rPr>
        <w:t xml:space="preserve"> — обязательное для соблюдения назначенного ответственного лица,  лица получившего доступ к персональным данным, требование не допускать их распространения без согласия субъекта персональных данных, если иное не предусмотрено федеральным законом.</w:t>
      </w:r>
    </w:p>
    <w:p w:rsidR="00C00136" w:rsidRPr="00863874" w:rsidRDefault="000A6BD6" w:rsidP="00A3690A">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1.11. </w:t>
      </w:r>
      <w:r w:rsidRPr="00863874">
        <w:rPr>
          <w:rFonts w:ascii="Times New Roman" w:hAnsi="Times New Roman" w:cs="Times New Roman"/>
          <w:b/>
          <w:bCs/>
          <w:color w:val="000000" w:themeColor="text1"/>
          <w:sz w:val="24"/>
          <w:szCs w:val="24"/>
        </w:rPr>
        <w:t>Получатель социальных услуг (субъект персональных данных, далее - ПСУ)</w:t>
      </w:r>
      <w:r w:rsidRPr="00863874">
        <w:rPr>
          <w:rFonts w:ascii="Times New Roman" w:hAnsi="Times New Roman" w:cs="Times New Roman"/>
          <w:color w:val="000000" w:themeColor="text1"/>
          <w:sz w:val="24"/>
          <w:szCs w:val="24"/>
        </w:rPr>
        <w:t xml:space="preserve"> - гражданин, который признан нуждающимся в социальном обслуживании и которому предоставляются  социальные услуги  </w:t>
      </w:r>
      <w:r w:rsidR="00C00136" w:rsidRPr="00863874">
        <w:rPr>
          <w:rFonts w:ascii="Times New Roman" w:hAnsi="Times New Roman" w:cs="Times New Roman"/>
          <w:color w:val="000000" w:themeColor="text1"/>
          <w:sz w:val="24"/>
          <w:szCs w:val="24"/>
        </w:rPr>
        <w:t xml:space="preserve"> в </w:t>
      </w:r>
      <w:r w:rsidR="000F0700" w:rsidRPr="00863874">
        <w:rPr>
          <w:rFonts w:ascii="Times New Roman" w:hAnsi="Times New Roman" w:cs="Times New Roman"/>
          <w:color w:val="000000" w:themeColor="text1"/>
          <w:sz w:val="24"/>
          <w:szCs w:val="24"/>
          <w:lang w:eastAsia="ar-SA"/>
        </w:rPr>
        <w:t>Областном</w:t>
      </w:r>
      <w:r w:rsidR="00C00136" w:rsidRPr="00863874">
        <w:rPr>
          <w:rFonts w:ascii="Times New Roman" w:hAnsi="Times New Roman" w:cs="Times New Roman"/>
          <w:color w:val="000000" w:themeColor="text1"/>
          <w:sz w:val="24"/>
          <w:szCs w:val="24"/>
          <w:lang w:eastAsia="ar-SA"/>
        </w:rPr>
        <w:t xml:space="preserve"> гос</w:t>
      </w:r>
      <w:r w:rsidR="00197287" w:rsidRPr="00863874">
        <w:rPr>
          <w:rFonts w:ascii="Times New Roman" w:hAnsi="Times New Roman" w:cs="Times New Roman"/>
          <w:color w:val="000000" w:themeColor="text1"/>
          <w:sz w:val="24"/>
          <w:szCs w:val="24"/>
          <w:lang w:eastAsia="ar-SA"/>
        </w:rPr>
        <w:t>ударственном автономном учреждении</w:t>
      </w:r>
      <w:r w:rsidR="00C00136" w:rsidRPr="00863874">
        <w:rPr>
          <w:rFonts w:ascii="Times New Roman" w:hAnsi="Times New Roman" w:cs="Times New Roman"/>
          <w:color w:val="000000" w:themeColor="text1"/>
          <w:sz w:val="24"/>
          <w:szCs w:val="24"/>
          <w:lang w:eastAsia="ar-SA"/>
        </w:rPr>
        <w:t xml:space="preserve"> социального обслуживания «Психоневрологический интернат «Союз» в </w:t>
      </w:r>
      <w:proofErr w:type="spellStart"/>
      <w:r w:rsidR="00C00136" w:rsidRPr="00863874">
        <w:rPr>
          <w:rFonts w:ascii="Times New Roman" w:hAnsi="Times New Roman" w:cs="Times New Roman"/>
          <w:color w:val="000000" w:themeColor="text1"/>
          <w:sz w:val="24"/>
          <w:szCs w:val="24"/>
          <w:lang w:eastAsia="ar-SA"/>
        </w:rPr>
        <w:t>с</w:t>
      </w:r>
      <w:proofErr w:type="gramStart"/>
      <w:r w:rsidR="00C00136" w:rsidRPr="00863874">
        <w:rPr>
          <w:rFonts w:ascii="Times New Roman" w:hAnsi="Times New Roman" w:cs="Times New Roman"/>
          <w:color w:val="000000" w:themeColor="text1"/>
          <w:sz w:val="24"/>
          <w:szCs w:val="24"/>
          <w:lang w:eastAsia="ar-SA"/>
        </w:rPr>
        <w:t>.Б</w:t>
      </w:r>
      <w:proofErr w:type="gramEnd"/>
      <w:r w:rsidR="00C00136" w:rsidRPr="00863874">
        <w:rPr>
          <w:rFonts w:ascii="Times New Roman" w:hAnsi="Times New Roman" w:cs="Times New Roman"/>
          <w:color w:val="000000" w:themeColor="text1"/>
          <w:sz w:val="24"/>
          <w:szCs w:val="24"/>
          <w:lang w:eastAsia="ar-SA"/>
        </w:rPr>
        <w:t>ригадировка</w:t>
      </w:r>
      <w:proofErr w:type="spellEnd"/>
      <w:r w:rsidR="00C00136" w:rsidRPr="00863874">
        <w:rPr>
          <w:rFonts w:ascii="Times New Roman" w:hAnsi="Times New Roman" w:cs="Times New Roman"/>
          <w:color w:val="000000" w:themeColor="text1"/>
          <w:sz w:val="24"/>
          <w:szCs w:val="24"/>
          <w:lang w:eastAsia="ar-SA"/>
        </w:rPr>
        <w:t>»</w:t>
      </w:r>
      <w:r w:rsidR="00197287" w:rsidRPr="00863874">
        <w:rPr>
          <w:rFonts w:ascii="Times New Roman" w:hAnsi="Times New Roman" w:cs="Times New Roman"/>
          <w:color w:val="000000" w:themeColor="text1"/>
          <w:sz w:val="24"/>
          <w:szCs w:val="24"/>
          <w:lang w:eastAsia="ar-SA"/>
        </w:rPr>
        <w:t>.</w:t>
      </w:r>
      <w:r w:rsidR="00C00136" w:rsidRPr="00863874">
        <w:rPr>
          <w:rFonts w:ascii="Times New Roman" w:hAnsi="Times New Roman" w:cs="Times New Roman"/>
          <w:color w:val="000000" w:themeColor="text1"/>
          <w:sz w:val="24"/>
          <w:szCs w:val="24"/>
          <w:lang w:eastAsia="ar-SA"/>
        </w:rPr>
        <w:t xml:space="preserve">   </w:t>
      </w:r>
    </w:p>
    <w:p w:rsidR="000A6BD6" w:rsidRPr="00863874" w:rsidRDefault="000A6BD6" w:rsidP="00A3690A">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1.12. </w:t>
      </w:r>
      <w:r w:rsidRPr="00863874">
        <w:rPr>
          <w:rFonts w:ascii="Times New Roman" w:hAnsi="Times New Roman" w:cs="Times New Roman"/>
          <w:b/>
          <w:bCs/>
          <w:color w:val="000000" w:themeColor="text1"/>
          <w:sz w:val="24"/>
          <w:szCs w:val="24"/>
        </w:rPr>
        <w:t>Оператор</w:t>
      </w:r>
      <w:r w:rsidRPr="00863874">
        <w:rPr>
          <w:rFonts w:ascii="Times New Roman" w:hAnsi="Times New Roman" w:cs="Times New Roman"/>
          <w:color w:val="000000" w:themeColor="text1"/>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w:t>
      </w:r>
      <w:r w:rsidRPr="00863874">
        <w:rPr>
          <w:rFonts w:ascii="Times New Roman" w:hAnsi="Times New Roman" w:cs="Times New Roman"/>
          <w:color w:val="000000" w:themeColor="text1"/>
          <w:sz w:val="24"/>
          <w:szCs w:val="24"/>
        </w:rPr>
        <w:lastRenderedPageBreak/>
        <w:t xml:space="preserve">действия (операции), совершаемые с персональными данными. В рамках настоящего Положения Оператором признается </w:t>
      </w:r>
      <w:r w:rsidR="002A7C7F" w:rsidRPr="00863874">
        <w:rPr>
          <w:rFonts w:ascii="Times New Roman" w:hAnsi="Times New Roman" w:cs="Times New Roman"/>
          <w:color w:val="000000" w:themeColor="text1"/>
          <w:sz w:val="24"/>
          <w:szCs w:val="24"/>
          <w:lang w:eastAsia="ar-SA"/>
        </w:rPr>
        <w:t>Областное государственное автономное учреждение социального обслуживания «Психоневрологический ин</w:t>
      </w:r>
      <w:r w:rsidR="00197287" w:rsidRPr="00863874">
        <w:rPr>
          <w:rFonts w:ascii="Times New Roman" w:hAnsi="Times New Roman" w:cs="Times New Roman"/>
          <w:color w:val="000000" w:themeColor="text1"/>
          <w:sz w:val="24"/>
          <w:szCs w:val="24"/>
          <w:lang w:eastAsia="ar-SA"/>
        </w:rPr>
        <w:t xml:space="preserve">тернат «Союз» в </w:t>
      </w:r>
      <w:proofErr w:type="spellStart"/>
      <w:r w:rsidR="00197287" w:rsidRPr="00863874">
        <w:rPr>
          <w:rFonts w:ascii="Times New Roman" w:hAnsi="Times New Roman" w:cs="Times New Roman"/>
          <w:color w:val="000000" w:themeColor="text1"/>
          <w:sz w:val="24"/>
          <w:szCs w:val="24"/>
          <w:lang w:eastAsia="ar-SA"/>
        </w:rPr>
        <w:t>с</w:t>
      </w:r>
      <w:proofErr w:type="gramStart"/>
      <w:r w:rsidR="00197287" w:rsidRPr="00863874">
        <w:rPr>
          <w:rFonts w:ascii="Times New Roman" w:hAnsi="Times New Roman" w:cs="Times New Roman"/>
          <w:color w:val="000000" w:themeColor="text1"/>
          <w:sz w:val="24"/>
          <w:szCs w:val="24"/>
          <w:lang w:eastAsia="ar-SA"/>
        </w:rPr>
        <w:t>.Б</w:t>
      </w:r>
      <w:proofErr w:type="gramEnd"/>
      <w:r w:rsidR="00197287" w:rsidRPr="00863874">
        <w:rPr>
          <w:rFonts w:ascii="Times New Roman" w:hAnsi="Times New Roman" w:cs="Times New Roman"/>
          <w:color w:val="000000" w:themeColor="text1"/>
          <w:sz w:val="24"/>
          <w:szCs w:val="24"/>
          <w:lang w:eastAsia="ar-SA"/>
        </w:rPr>
        <w:t>ригадировка</w:t>
      </w:r>
      <w:proofErr w:type="spellEnd"/>
      <w:r w:rsidR="00197287" w:rsidRPr="00863874">
        <w:rPr>
          <w:rFonts w:ascii="Times New Roman" w:hAnsi="Times New Roman" w:cs="Times New Roman"/>
          <w:color w:val="000000" w:themeColor="text1"/>
          <w:sz w:val="24"/>
          <w:szCs w:val="24"/>
          <w:lang w:eastAsia="ar-SA"/>
        </w:rPr>
        <w:t>».</w:t>
      </w:r>
      <w:r w:rsidR="002A7C7F" w:rsidRPr="00863874">
        <w:rPr>
          <w:rFonts w:ascii="Times New Roman" w:hAnsi="Times New Roman" w:cs="Times New Roman"/>
          <w:color w:val="000000" w:themeColor="text1"/>
          <w:sz w:val="24"/>
          <w:szCs w:val="24"/>
          <w:lang w:eastAsia="ar-SA"/>
        </w:rPr>
        <w:t xml:space="preserve"> </w:t>
      </w:r>
    </w:p>
    <w:p w:rsidR="000A6BD6" w:rsidRPr="00863874" w:rsidRDefault="000A6BD6">
      <w:pPr>
        <w:jc w:val="both"/>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2. Общие положения</w:t>
      </w:r>
    </w:p>
    <w:p w:rsidR="000A6BD6" w:rsidRPr="00863874" w:rsidRDefault="000A6BD6" w:rsidP="00C11106">
      <w:pPr>
        <w:pStyle w:val="3"/>
        <w:shd w:val="clear" w:color="auto" w:fill="FFFFFF"/>
        <w:spacing w:before="375" w:after="225"/>
        <w:jc w:val="both"/>
        <w:textAlignment w:val="baseline"/>
        <w:rPr>
          <w:rFonts w:ascii="Times New Roman" w:hAnsi="Times New Roman" w:cs="Times New Roman"/>
          <w:b w:val="0"/>
          <w:color w:val="000000" w:themeColor="text1"/>
          <w:sz w:val="24"/>
          <w:szCs w:val="24"/>
        </w:rPr>
      </w:pPr>
      <w:r w:rsidRPr="00863874">
        <w:rPr>
          <w:rFonts w:ascii="Times New Roman" w:hAnsi="Times New Roman" w:cs="Times New Roman"/>
          <w:b w:val="0"/>
          <w:color w:val="000000" w:themeColor="text1"/>
          <w:sz w:val="24"/>
          <w:szCs w:val="24"/>
        </w:rPr>
        <w:t>2.1. Настоящее Положение об обработке  персональных данных  получателей социальных услуг в</w:t>
      </w:r>
      <w:r w:rsidR="002A7C7F" w:rsidRPr="00863874">
        <w:rPr>
          <w:rFonts w:ascii="Times New Roman" w:hAnsi="Times New Roman" w:cs="Times New Roman"/>
          <w:b w:val="0"/>
          <w:color w:val="000000" w:themeColor="text1"/>
          <w:sz w:val="24"/>
          <w:szCs w:val="24"/>
          <w:lang w:eastAsia="ar-SA"/>
        </w:rPr>
        <w:t xml:space="preserve"> </w:t>
      </w:r>
      <w:r w:rsidR="001D6FB3" w:rsidRPr="00863874">
        <w:rPr>
          <w:rFonts w:ascii="Times New Roman" w:eastAsia="Times New Roman" w:hAnsi="Times New Roman" w:cs="Times New Roman"/>
          <w:b w:val="0"/>
          <w:color w:val="000000" w:themeColor="text1"/>
          <w:sz w:val="24"/>
          <w:szCs w:val="24"/>
          <w:lang w:eastAsia="ar-SA"/>
        </w:rPr>
        <w:t>Областном государственном автономном учреждении</w:t>
      </w:r>
      <w:r w:rsidR="002A7C7F" w:rsidRPr="00863874">
        <w:rPr>
          <w:rFonts w:ascii="Times New Roman" w:eastAsia="Times New Roman" w:hAnsi="Times New Roman" w:cs="Times New Roman"/>
          <w:b w:val="0"/>
          <w:color w:val="000000" w:themeColor="text1"/>
          <w:sz w:val="24"/>
          <w:szCs w:val="24"/>
          <w:lang w:eastAsia="ar-SA"/>
        </w:rPr>
        <w:t xml:space="preserve"> социального обслуживания «Психоневрологический интернат «Союз» в </w:t>
      </w:r>
      <w:proofErr w:type="spellStart"/>
      <w:r w:rsidR="002A7C7F" w:rsidRPr="00863874">
        <w:rPr>
          <w:rFonts w:ascii="Times New Roman" w:eastAsia="Times New Roman" w:hAnsi="Times New Roman" w:cs="Times New Roman"/>
          <w:b w:val="0"/>
          <w:color w:val="000000" w:themeColor="text1"/>
          <w:sz w:val="24"/>
          <w:szCs w:val="24"/>
          <w:lang w:eastAsia="ar-SA"/>
        </w:rPr>
        <w:t>с</w:t>
      </w:r>
      <w:proofErr w:type="gramStart"/>
      <w:r w:rsidR="002A7C7F" w:rsidRPr="00863874">
        <w:rPr>
          <w:rFonts w:ascii="Times New Roman" w:eastAsia="Times New Roman" w:hAnsi="Times New Roman" w:cs="Times New Roman"/>
          <w:b w:val="0"/>
          <w:color w:val="000000" w:themeColor="text1"/>
          <w:sz w:val="24"/>
          <w:szCs w:val="24"/>
          <w:lang w:eastAsia="ar-SA"/>
        </w:rPr>
        <w:t>.Б</w:t>
      </w:r>
      <w:proofErr w:type="gramEnd"/>
      <w:r w:rsidR="002A7C7F" w:rsidRPr="00863874">
        <w:rPr>
          <w:rFonts w:ascii="Times New Roman" w:eastAsia="Times New Roman" w:hAnsi="Times New Roman" w:cs="Times New Roman"/>
          <w:b w:val="0"/>
          <w:color w:val="000000" w:themeColor="text1"/>
          <w:sz w:val="24"/>
          <w:szCs w:val="24"/>
          <w:lang w:eastAsia="ar-SA"/>
        </w:rPr>
        <w:t>ригадировка</w:t>
      </w:r>
      <w:proofErr w:type="spellEnd"/>
      <w:r w:rsidR="002A7C7F" w:rsidRPr="00863874">
        <w:rPr>
          <w:rFonts w:ascii="Times New Roman" w:eastAsia="Times New Roman" w:hAnsi="Times New Roman" w:cs="Times New Roman"/>
          <w:b w:val="0"/>
          <w:color w:val="000000" w:themeColor="text1"/>
          <w:sz w:val="24"/>
          <w:szCs w:val="24"/>
          <w:lang w:eastAsia="ar-SA"/>
        </w:rPr>
        <w:t xml:space="preserve">»   </w:t>
      </w:r>
      <w:r w:rsidRPr="00863874">
        <w:rPr>
          <w:rFonts w:ascii="Times New Roman" w:hAnsi="Times New Roman" w:cs="Times New Roman"/>
          <w:b w:val="0"/>
          <w:color w:val="000000" w:themeColor="text1"/>
          <w:sz w:val="24"/>
          <w:szCs w:val="24"/>
        </w:rPr>
        <w:t xml:space="preserve"> (далее — Положение) разработано в соответствии с Конституцией Российской Федерации,  Федеральным законом от 27.07.2006 №149-ФЗ "Об информации, информационных технологиях и о защите информации", Федеральным законом от 27.07.2006 № 152-ФЗ «О персональных данных»; </w:t>
      </w:r>
      <w:proofErr w:type="gramStart"/>
      <w:r w:rsidRPr="00863874">
        <w:rPr>
          <w:rFonts w:ascii="Times New Roman" w:hAnsi="Times New Roman" w:cs="Times New Roman"/>
          <w:b w:val="0"/>
          <w:color w:val="000000" w:themeColor="text1"/>
          <w:sz w:val="24"/>
          <w:szCs w:val="24"/>
        </w:rPr>
        <w:t>Федеральным законом от 28.12.2013 №442-ФЗ «Об основах социального обслуживания граждан в Российской Федерации», Законом Российской Федерации от 02.07.1992 №3185-1 «О психиатрической помощи и гарантиях прав граждан при ее оказании», Федеральным законом от 24.04.2008 №48-ФЗ «Об опеке и попечительстве», Приказом  Министерства труда и социальной защиты Российской Федерации от 24.10.2014 №935</w:t>
      </w:r>
      <w:r w:rsidR="00527E54" w:rsidRPr="00863874">
        <w:rPr>
          <w:rFonts w:ascii="Times New Roman" w:hAnsi="Times New Roman" w:cs="Times New Roman"/>
          <w:b w:val="0"/>
          <w:color w:val="000000" w:themeColor="text1"/>
          <w:sz w:val="24"/>
          <w:szCs w:val="24"/>
        </w:rPr>
        <w:t xml:space="preserve"> </w:t>
      </w:r>
      <w:r w:rsidRPr="00863874">
        <w:rPr>
          <w:rFonts w:ascii="Times New Roman" w:hAnsi="Times New Roman" w:cs="Times New Roman"/>
          <w:b w:val="0"/>
          <w:color w:val="000000" w:themeColor="text1"/>
          <w:sz w:val="24"/>
          <w:szCs w:val="24"/>
        </w:rPr>
        <w:t>н «Об утверждении Примерного порядка предоставления социальных услуг в стационарной фор</w:t>
      </w:r>
      <w:r w:rsidR="00C11106" w:rsidRPr="00863874">
        <w:rPr>
          <w:rFonts w:ascii="Times New Roman" w:hAnsi="Times New Roman" w:cs="Times New Roman"/>
          <w:b w:val="0"/>
          <w:color w:val="000000" w:themeColor="text1"/>
          <w:sz w:val="24"/>
          <w:szCs w:val="24"/>
        </w:rPr>
        <w:t>ме</w:t>
      </w:r>
      <w:proofErr w:type="gramEnd"/>
      <w:r w:rsidR="00C11106" w:rsidRPr="00863874">
        <w:rPr>
          <w:rFonts w:ascii="Times New Roman" w:hAnsi="Times New Roman" w:cs="Times New Roman"/>
          <w:b w:val="0"/>
          <w:color w:val="000000" w:themeColor="text1"/>
          <w:sz w:val="24"/>
          <w:szCs w:val="24"/>
        </w:rPr>
        <w:t xml:space="preserve"> социального обслуживания»; </w:t>
      </w:r>
      <w:r w:rsidR="00C11106" w:rsidRPr="00863874">
        <w:rPr>
          <w:rFonts w:ascii="Times New Roman" w:eastAsia="Times New Roman" w:hAnsi="Times New Roman" w:cs="Times New Roman"/>
          <w:b w:val="0"/>
          <w:bCs w:val="0"/>
          <w:color w:val="000000" w:themeColor="text1"/>
          <w:spacing w:val="2"/>
          <w:sz w:val="24"/>
          <w:szCs w:val="24"/>
        </w:rPr>
        <w:t xml:space="preserve">Порядок предоставления социальных услуг поставщиками социальных услуг в Ульяновской области </w:t>
      </w:r>
      <w:r w:rsidR="00C11106" w:rsidRPr="00863874">
        <w:rPr>
          <w:rFonts w:ascii="Times New Roman" w:hAnsi="Times New Roman" w:cs="Times New Roman"/>
          <w:b w:val="0"/>
          <w:color w:val="000000" w:themeColor="text1"/>
          <w:spacing w:val="2"/>
          <w:sz w:val="24"/>
          <w:szCs w:val="24"/>
        </w:rPr>
        <w:t>Утвержден</w:t>
      </w:r>
      <w:r w:rsidR="00C11106" w:rsidRPr="00863874">
        <w:rPr>
          <w:rFonts w:ascii="Times New Roman" w:hAnsi="Times New Roman" w:cs="Times New Roman"/>
          <w:b w:val="0"/>
          <w:color w:val="000000" w:themeColor="text1"/>
          <w:spacing w:val="2"/>
          <w:sz w:val="24"/>
          <w:szCs w:val="24"/>
        </w:rPr>
        <w:br/>
        <w:t>постановлением Правительства Ульяновской области</w:t>
      </w:r>
      <w:r w:rsidR="00C11106" w:rsidRPr="00863874">
        <w:rPr>
          <w:rFonts w:ascii="Times New Roman" w:hAnsi="Times New Roman" w:cs="Times New Roman"/>
          <w:b w:val="0"/>
          <w:color w:val="000000" w:themeColor="text1"/>
          <w:spacing w:val="2"/>
          <w:sz w:val="24"/>
          <w:szCs w:val="24"/>
        </w:rPr>
        <w:br/>
        <w:t>от 6 августа 2015 года N 385</w:t>
      </w:r>
      <w:r w:rsidR="00C11106" w:rsidRPr="00863874">
        <w:rPr>
          <w:rFonts w:ascii="Times New Roman" w:hAnsi="Times New Roman" w:cs="Times New Roman"/>
          <w:color w:val="000000" w:themeColor="text1"/>
          <w:spacing w:val="2"/>
          <w:sz w:val="24"/>
          <w:szCs w:val="24"/>
        </w:rPr>
        <w:t>-</w:t>
      </w:r>
      <w:r w:rsidR="00C11106" w:rsidRPr="00863874">
        <w:rPr>
          <w:rFonts w:ascii="Times New Roman" w:hAnsi="Times New Roman" w:cs="Times New Roman"/>
          <w:b w:val="0"/>
          <w:color w:val="000000" w:themeColor="text1"/>
          <w:spacing w:val="2"/>
          <w:sz w:val="24"/>
          <w:szCs w:val="24"/>
        </w:rPr>
        <w:t>П</w:t>
      </w:r>
      <w:r w:rsidR="00527E54" w:rsidRPr="00863874">
        <w:rPr>
          <w:rFonts w:ascii="Times New Roman" w:hAnsi="Times New Roman" w:cs="Times New Roman"/>
          <w:b w:val="0"/>
          <w:color w:val="000000" w:themeColor="text1"/>
          <w:spacing w:val="2"/>
          <w:sz w:val="24"/>
          <w:szCs w:val="24"/>
        </w:rPr>
        <w:t>,</w:t>
      </w:r>
      <w:r w:rsidR="00C11106" w:rsidRPr="00863874">
        <w:rPr>
          <w:rFonts w:ascii="Times New Roman" w:hAnsi="Times New Roman" w:cs="Times New Roman"/>
          <w:b w:val="0"/>
          <w:color w:val="000000" w:themeColor="text1"/>
          <w:spacing w:val="2"/>
          <w:sz w:val="24"/>
          <w:szCs w:val="24"/>
        </w:rPr>
        <w:t xml:space="preserve"> </w:t>
      </w:r>
      <w:r w:rsidRPr="00863874">
        <w:rPr>
          <w:rFonts w:ascii="Times New Roman" w:hAnsi="Times New Roman" w:cs="Times New Roman"/>
          <w:b w:val="0"/>
          <w:color w:val="000000" w:themeColor="text1"/>
          <w:sz w:val="24"/>
          <w:szCs w:val="24"/>
        </w:rPr>
        <w:t>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
    <w:p w:rsidR="000A6BD6" w:rsidRPr="00863874" w:rsidRDefault="000A6BD6" w:rsidP="006504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0A6BD6" w:rsidRPr="00863874" w:rsidRDefault="000A6BD6" w:rsidP="0065045B">
      <w:pPr>
        <w:autoSpaceDE w:val="0"/>
        <w:autoSpaceDN w:val="0"/>
        <w:adjustRightInd w:val="0"/>
        <w:spacing w:after="0" w:line="240" w:lineRule="auto"/>
        <w:jc w:val="both"/>
        <w:rPr>
          <w:rFonts w:ascii="Times New Roman" w:hAnsi="Times New Roman" w:cs="Times New Roman"/>
          <w:color w:val="000000" w:themeColor="text1"/>
          <w:sz w:val="24"/>
          <w:szCs w:val="24"/>
        </w:rPr>
      </w:pPr>
    </w:p>
    <w:p w:rsidR="000A6BD6" w:rsidRPr="00863874" w:rsidRDefault="000A6BD6" w:rsidP="00166164">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2.2. </w:t>
      </w:r>
      <w:proofErr w:type="gramStart"/>
      <w:r w:rsidRPr="00863874">
        <w:rPr>
          <w:rFonts w:ascii="Times New Roman" w:hAnsi="Times New Roman" w:cs="Times New Roman"/>
          <w:color w:val="000000" w:themeColor="text1"/>
          <w:sz w:val="24"/>
          <w:szCs w:val="24"/>
        </w:rPr>
        <w:t xml:space="preserve">Цель </w:t>
      </w:r>
      <w:r w:rsidR="001D6FB3" w:rsidRPr="00863874">
        <w:rPr>
          <w:rFonts w:ascii="Times New Roman" w:hAnsi="Times New Roman" w:cs="Times New Roman"/>
          <w:color w:val="000000" w:themeColor="text1"/>
          <w:sz w:val="24"/>
          <w:szCs w:val="24"/>
        </w:rPr>
        <w:t xml:space="preserve"> </w:t>
      </w:r>
      <w:r w:rsidRPr="00863874">
        <w:rPr>
          <w:rFonts w:ascii="Times New Roman" w:hAnsi="Times New Roman" w:cs="Times New Roman"/>
          <w:color w:val="000000" w:themeColor="text1"/>
          <w:sz w:val="24"/>
          <w:szCs w:val="24"/>
        </w:rPr>
        <w:t>разработки Положения — определение порядка обработки  персональных данных в  Учреждении;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уполномоченных на обработку  персональных данных, за невыполнение требований норм, регулирующих обработку и защиту персональных данных.</w:t>
      </w:r>
      <w:proofErr w:type="gramEnd"/>
    </w:p>
    <w:p w:rsidR="000A6BD6" w:rsidRPr="00863874" w:rsidRDefault="000A6BD6" w:rsidP="00166164">
      <w:pPr>
        <w:spacing w:after="0" w:line="240" w:lineRule="auto"/>
        <w:jc w:val="both"/>
        <w:rPr>
          <w:rFonts w:ascii="Times New Roman" w:hAnsi="Times New Roman" w:cs="Times New Roman"/>
          <w:color w:val="000000" w:themeColor="text1"/>
          <w:sz w:val="24"/>
          <w:szCs w:val="24"/>
        </w:rPr>
      </w:pPr>
    </w:p>
    <w:p w:rsidR="000A6BD6" w:rsidRPr="00863874" w:rsidRDefault="000A6BD6" w:rsidP="00166164">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2.3. Персональные данные  являются конфиденциальной информацией:</w:t>
      </w:r>
    </w:p>
    <w:p w:rsidR="000A6BD6" w:rsidRPr="00863874" w:rsidRDefault="000A6BD6" w:rsidP="00166164">
      <w:pPr>
        <w:pStyle w:val="ConsPlusNormal"/>
        <w:jc w:val="both"/>
        <w:rPr>
          <w:rFonts w:ascii="Times New Roman" w:hAnsi="Times New Roman" w:cs="Times New Roman"/>
          <w:color w:val="000000" w:themeColor="text1"/>
        </w:rPr>
      </w:pPr>
      <w:r w:rsidRPr="00863874">
        <w:rPr>
          <w:rFonts w:ascii="Times New Roman" w:hAnsi="Times New Roman" w:cs="Times New Roman"/>
          <w:color w:val="000000" w:themeColor="text1"/>
        </w:rPr>
        <w:t xml:space="preserve">2.3.1. Не допускается разглашение информации, отнесенной </w:t>
      </w:r>
      <w:hyperlink r:id="rId8" w:history="1">
        <w:r w:rsidRPr="00863874">
          <w:rPr>
            <w:rFonts w:ascii="Times New Roman" w:hAnsi="Times New Roman" w:cs="Times New Roman"/>
            <w:color w:val="000000" w:themeColor="text1"/>
          </w:rPr>
          <w:t>законодательством</w:t>
        </w:r>
      </w:hyperlink>
      <w:r w:rsidRPr="00863874">
        <w:rPr>
          <w:rFonts w:ascii="Times New Roman" w:hAnsi="Times New Roman" w:cs="Times New Roman"/>
          <w:color w:val="000000" w:themeColor="text1"/>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history="1">
        <w:r w:rsidRPr="00863874">
          <w:rPr>
            <w:rFonts w:ascii="Times New Roman" w:hAnsi="Times New Roman" w:cs="Times New Roman"/>
            <w:color w:val="000000" w:themeColor="text1"/>
          </w:rPr>
          <w:t>законодательством</w:t>
        </w:r>
      </w:hyperlink>
      <w:r w:rsidRPr="00863874">
        <w:rPr>
          <w:rFonts w:ascii="Times New Roman" w:hAnsi="Times New Roman" w:cs="Times New Roman"/>
          <w:color w:val="000000" w:themeColor="text1"/>
        </w:rPr>
        <w:t xml:space="preserve"> Российской Федерации.</w:t>
      </w:r>
    </w:p>
    <w:p w:rsidR="000A6BD6" w:rsidRPr="00863874" w:rsidRDefault="000A6BD6" w:rsidP="00166164">
      <w:pPr>
        <w:spacing w:after="0" w:line="240" w:lineRule="auto"/>
        <w:jc w:val="both"/>
        <w:rPr>
          <w:rFonts w:ascii="Times New Roman" w:hAnsi="Times New Roman" w:cs="Times New Roman"/>
          <w:color w:val="000000" w:themeColor="text1"/>
          <w:sz w:val="24"/>
          <w:szCs w:val="24"/>
        </w:rPr>
      </w:pPr>
    </w:p>
    <w:p w:rsidR="000A6BD6" w:rsidRPr="00863874" w:rsidRDefault="000A6BD6" w:rsidP="00166164">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2.4. Обработка персональных</w:t>
      </w:r>
      <w:r w:rsidR="001D6FB3" w:rsidRPr="00863874">
        <w:rPr>
          <w:rFonts w:ascii="Times New Roman" w:hAnsi="Times New Roman" w:cs="Times New Roman"/>
          <w:color w:val="000000" w:themeColor="text1"/>
          <w:sz w:val="24"/>
          <w:szCs w:val="24"/>
        </w:rPr>
        <w:t xml:space="preserve"> данных в Учреждении ведется </w:t>
      </w:r>
      <w:r w:rsidR="00262F15">
        <w:rPr>
          <w:rFonts w:ascii="Times New Roman" w:hAnsi="Times New Roman" w:cs="Times New Roman"/>
          <w:color w:val="000000" w:themeColor="text1"/>
          <w:sz w:val="24"/>
          <w:szCs w:val="24"/>
        </w:rPr>
        <w:t xml:space="preserve"> без  использования средств  автоматизации и  </w:t>
      </w:r>
      <w:r w:rsidR="001D6FB3" w:rsidRPr="00863874">
        <w:rPr>
          <w:rFonts w:ascii="Times New Roman" w:hAnsi="Times New Roman" w:cs="Times New Roman"/>
          <w:color w:val="000000" w:themeColor="text1"/>
          <w:sz w:val="24"/>
          <w:szCs w:val="24"/>
        </w:rPr>
        <w:t xml:space="preserve"> </w:t>
      </w:r>
      <w:r w:rsidRPr="00863874">
        <w:rPr>
          <w:rFonts w:ascii="Times New Roman" w:hAnsi="Times New Roman" w:cs="Times New Roman"/>
          <w:color w:val="000000" w:themeColor="text1"/>
          <w:sz w:val="24"/>
          <w:szCs w:val="24"/>
        </w:rPr>
        <w:t>автоматизированным способом.</w:t>
      </w:r>
    </w:p>
    <w:p w:rsidR="000A6BD6" w:rsidRPr="00863874" w:rsidRDefault="000A6BD6" w:rsidP="00166164">
      <w:pPr>
        <w:spacing w:after="0" w:line="240" w:lineRule="auto"/>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b/>
          <w:color w:val="000000" w:themeColor="text1"/>
          <w:sz w:val="24"/>
          <w:szCs w:val="24"/>
        </w:rPr>
      </w:pPr>
      <w:r w:rsidRPr="00863874">
        <w:rPr>
          <w:rFonts w:ascii="Times New Roman" w:hAnsi="Times New Roman" w:cs="Times New Roman"/>
          <w:color w:val="000000" w:themeColor="text1"/>
          <w:sz w:val="24"/>
          <w:szCs w:val="24"/>
        </w:rPr>
        <w:t>2.5. Организация обработки и защиты персональных данных в Учреждении возлагается на  ответственного работника, назначенного приказом директора</w:t>
      </w:r>
      <w:r w:rsidRPr="00863874">
        <w:rPr>
          <w:rFonts w:ascii="Times New Roman" w:hAnsi="Times New Roman" w:cs="Times New Roman"/>
          <w:b/>
          <w:color w:val="000000" w:themeColor="text1"/>
          <w:sz w:val="24"/>
          <w:szCs w:val="24"/>
        </w:rPr>
        <w:t>.</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2.6. Порядок ввода в действие и изменения Положения:</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2.6.1. Настоящее Положение утверждается и вводится в действие приказом директора Учреждения и является обязательным для исполнения всеми сотрудниками, имеющими доступ к персональным данным.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2.6.2. Настоящее Положение вступает в силу с даты указанной в приказе и действует  до замены его новым Положением.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2.6.3. Изменения в Положение вносятся  приказом  директора Учреждения. </w:t>
      </w:r>
    </w:p>
    <w:p w:rsidR="000A6BD6" w:rsidRPr="00863874" w:rsidRDefault="000A6BD6">
      <w:pPr>
        <w:jc w:val="both"/>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3. Цель обработки персональных данных</w:t>
      </w:r>
    </w:p>
    <w:p w:rsidR="000A6BD6" w:rsidRPr="00863874" w:rsidRDefault="000A6BD6">
      <w:pPr>
        <w:jc w:val="both"/>
        <w:rPr>
          <w:rFonts w:ascii="Times New Roman" w:hAnsi="Times New Roman" w:cs="Times New Roman"/>
          <w:b/>
          <w:bCs/>
          <w:color w:val="000000" w:themeColor="text1"/>
          <w:sz w:val="24"/>
          <w:szCs w:val="24"/>
        </w:rPr>
      </w:pPr>
      <w:r w:rsidRPr="00863874">
        <w:rPr>
          <w:rFonts w:ascii="Times New Roman" w:hAnsi="Times New Roman" w:cs="Times New Roman"/>
          <w:color w:val="000000" w:themeColor="text1"/>
          <w:sz w:val="24"/>
          <w:szCs w:val="24"/>
        </w:rPr>
        <w:t>3.1. Целями обработки персональных данных являются:</w:t>
      </w:r>
    </w:p>
    <w:p w:rsidR="000A6BD6" w:rsidRPr="00863874" w:rsidRDefault="000A6BD6" w:rsidP="00495831">
      <w:pPr>
        <w:pStyle w:val="ConsPlusNonformat"/>
        <w:widowControl/>
        <w:tabs>
          <w:tab w:val="left" w:pos="600"/>
          <w:tab w:val="left" w:pos="1300"/>
        </w:tabs>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обеспечение соблюдения законов и иных нормативных правовых актов в связи с  предоставлением социальных услуг  в стационарной форме гражданам, нуждающимся в постоянном постороннем уходе (далее – получатели социальных услуг, ПСУ). </w:t>
      </w:r>
    </w:p>
    <w:p w:rsidR="000A6BD6" w:rsidRPr="00863874" w:rsidRDefault="000A6BD6">
      <w:pPr>
        <w:spacing w:after="0" w:line="240" w:lineRule="auto"/>
        <w:jc w:val="both"/>
        <w:rPr>
          <w:rFonts w:ascii="Times New Roman" w:hAnsi="Times New Roman" w:cs="Times New Roman"/>
          <w:color w:val="000000" w:themeColor="text1"/>
          <w:sz w:val="24"/>
          <w:szCs w:val="24"/>
        </w:rPr>
      </w:pPr>
    </w:p>
    <w:p w:rsidR="000A6BD6" w:rsidRPr="00863874" w:rsidRDefault="000A6BD6" w:rsidP="007851A8">
      <w:pPr>
        <w:tabs>
          <w:tab w:val="left" w:pos="408"/>
        </w:tabs>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3.2. Субъектами, персональные данные которых обрабатываются Учреждением, для указанных в п.3.1. целей, являются   получатели социальных услуг.</w:t>
      </w:r>
    </w:p>
    <w:p w:rsidR="000A6BD6" w:rsidRPr="00863874" w:rsidRDefault="000A6BD6" w:rsidP="007851A8">
      <w:pPr>
        <w:tabs>
          <w:tab w:val="left" w:pos="408"/>
        </w:tabs>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В случае недееспособности субъекта персональных данных (ПСУ) согласие на  обработку его персональных данных дает законный представитель субъекта персональных данных.</w:t>
      </w:r>
    </w:p>
    <w:p w:rsidR="004E21C3" w:rsidRPr="00863874" w:rsidRDefault="00C11106" w:rsidP="00D61B35">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На основании </w:t>
      </w:r>
      <w:r w:rsidR="000A6BD6" w:rsidRPr="00863874">
        <w:rPr>
          <w:rFonts w:ascii="Times New Roman" w:hAnsi="Times New Roman" w:cs="Times New Roman"/>
          <w:color w:val="000000" w:themeColor="text1"/>
          <w:sz w:val="24"/>
          <w:szCs w:val="24"/>
        </w:rPr>
        <w:t xml:space="preserve"> п.4 ст. 35 Гражданского кодекса Российской Федерации, ст. 7 Закона Российской Федерации  от 02.07.1992 №</w:t>
      </w:r>
      <w:r w:rsidR="00197287" w:rsidRPr="00863874">
        <w:rPr>
          <w:rFonts w:ascii="Times New Roman" w:hAnsi="Times New Roman" w:cs="Times New Roman"/>
          <w:color w:val="000000" w:themeColor="text1"/>
          <w:sz w:val="24"/>
          <w:szCs w:val="24"/>
        </w:rPr>
        <w:t xml:space="preserve"> </w:t>
      </w:r>
      <w:r w:rsidR="000A6BD6" w:rsidRPr="00863874">
        <w:rPr>
          <w:rFonts w:ascii="Times New Roman" w:hAnsi="Times New Roman" w:cs="Times New Roman"/>
          <w:color w:val="000000" w:themeColor="text1"/>
          <w:sz w:val="24"/>
          <w:szCs w:val="24"/>
        </w:rPr>
        <w:t xml:space="preserve">3185-1 «О психиатрической помощи и гарантиях прав граждан при ее оказании» Учреждение является законным представителем недееспособных ПСУ в лице  директора </w:t>
      </w:r>
      <w:r w:rsidRPr="00863874">
        <w:rPr>
          <w:rFonts w:ascii="Times New Roman" w:hAnsi="Times New Roman" w:cs="Times New Roman"/>
          <w:color w:val="000000" w:themeColor="text1"/>
          <w:sz w:val="24"/>
          <w:szCs w:val="24"/>
        </w:rPr>
        <w:t xml:space="preserve"> </w:t>
      </w:r>
      <w:r w:rsidR="000A6BD6" w:rsidRPr="00863874">
        <w:rPr>
          <w:rFonts w:ascii="Times New Roman" w:hAnsi="Times New Roman" w:cs="Times New Roman"/>
          <w:color w:val="000000" w:themeColor="text1"/>
          <w:sz w:val="24"/>
          <w:szCs w:val="24"/>
        </w:rPr>
        <w:t xml:space="preserve">Учреждения, </w:t>
      </w:r>
      <w:r w:rsidRPr="00863874">
        <w:rPr>
          <w:rFonts w:ascii="Times New Roman" w:hAnsi="Times New Roman" w:cs="Times New Roman"/>
          <w:color w:val="000000" w:themeColor="text1"/>
          <w:sz w:val="24"/>
          <w:szCs w:val="24"/>
        </w:rPr>
        <w:t xml:space="preserve"> </w:t>
      </w:r>
      <w:r w:rsidR="000A6BD6" w:rsidRPr="00863874">
        <w:rPr>
          <w:rFonts w:ascii="Times New Roman" w:hAnsi="Times New Roman" w:cs="Times New Roman"/>
          <w:color w:val="000000" w:themeColor="text1"/>
          <w:sz w:val="24"/>
          <w:szCs w:val="24"/>
        </w:rPr>
        <w:t>действующий от им</w:t>
      </w:r>
      <w:r w:rsidR="004E21C3" w:rsidRPr="00863874">
        <w:rPr>
          <w:rFonts w:ascii="Times New Roman" w:hAnsi="Times New Roman" w:cs="Times New Roman"/>
          <w:color w:val="000000" w:themeColor="text1"/>
          <w:sz w:val="24"/>
          <w:szCs w:val="24"/>
        </w:rPr>
        <w:t>ени получателей социальный услуг.</w:t>
      </w:r>
    </w:p>
    <w:p w:rsidR="000A6BD6" w:rsidRPr="00863874" w:rsidRDefault="000A6BD6" w:rsidP="00D61B35">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3.3.  Условием прекращения обработки персональных данных является ликвидация   или реорганизация Учреждения, а также соответствующее требование субъекта персональных данных.</w:t>
      </w:r>
    </w:p>
    <w:p w:rsidR="000A6BD6" w:rsidRPr="00863874" w:rsidRDefault="000A6BD6" w:rsidP="00D61B3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 xml:space="preserve">4. Содержание  обрабатываемых персональных данных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4. Содержание  персональных данных, обрабатываемых  Учреждением:</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4.1.1. Категории  персональных данных  ПСУ, обрабатываемых  Учреждением:</w:t>
      </w:r>
    </w:p>
    <w:p w:rsidR="00C1110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фамилия, имя, отчество;</w:t>
      </w: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год, месяц, дата и место рождения;</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адрес место жительства (проживания, регистрации); </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паспортные данные (номер, серия, орган выдавший документ, дата выдачи);</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семейном, социальном положении; </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социальной категории;</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состоянии здоровья;</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социальных льготах;</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размере  пенсии и других социальных выплатах  и  иных доходах; </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пенсионном удостоверении (номер);</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об индивидуальном номере налогоплательщика (ИНН);</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страховом полисе;</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страховом свидетельстве  государственного пенсионного страхования; </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членах семьи и родственниках;</w:t>
      </w:r>
    </w:p>
    <w:p w:rsidR="000A6BD6" w:rsidRPr="00863874" w:rsidRDefault="000A6BD6" w:rsidP="00EE49EC">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об удостоверении  участника ВОВ и ветерана боевых действий, ветерана  труда; </w:t>
      </w:r>
    </w:p>
    <w:p w:rsidR="000A6BD6" w:rsidRPr="00863874" w:rsidRDefault="000A6BD6" w:rsidP="00EE49EC">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сведения о правах  на имущество;</w:t>
      </w:r>
    </w:p>
    <w:p w:rsidR="000A6BD6" w:rsidRPr="00863874" w:rsidRDefault="000A6BD6" w:rsidP="00EE49EC">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недееспособности;</w:t>
      </w:r>
    </w:p>
    <w:p w:rsidR="000A6BD6" w:rsidRPr="00863874" w:rsidRDefault="000A6BD6" w:rsidP="00CF2CB4">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реквизиты доверенности или иного документа, подтверждающего полномочия  представителя ПСУ (при получении согласия от представителя субъекта персональных данных);</w:t>
      </w: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другая информация, которую граждане добровольно сообщают о себе, если её обработка не запрещена законом.</w:t>
      </w:r>
    </w:p>
    <w:p w:rsidR="000A6BD6" w:rsidRPr="00863874" w:rsidRDefault="000A6BD6" w:rsidP="00495831">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4.1.2. В Учреждении  обрабатываются и хранятся следующие документы и сведения,  содержащие данные  ПСУ, необходимые для предоставления социальных услуг:</w:t>
      </w:r>
    </w:p>
    <w:p w:rsidR="004F7088" w:rsidRPr="00863874" w:rsidRDefault="004F7088" w:rsidP="004F7088">
      <w:pPr>
        <w:spacing w:after="0" w:line="240" w:lineRule="auto"/>
        <w:textAlignment w:val="baseline"/>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bdr w:val="none" w:sz="0" w:space="0" w:color="auto" w:frame="1"/>
        </w:rPr>
        <w:t>1) заключение врачебной комиссии в составе не менее трёх врачей, с обязательным участием врача-психиатра о состоянии дееспособности, а также об отсутствии оснований для постановки перед судом вопроса о признании его недееспособным.</w:t>
      </w:r>
    </w:p>
    <w:p w:rsidR="000A6BD6" w:rsidRPr="00863874" w:rsidRDefault="000A6BD6"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2) заявление гражданина </w:t>
      </w:r>
      <w:r w:rsidR="004F7088" w:rsidRPr="00863874">
        <w:rPr>
          <w:rFonts w:ascii="Times New Roman" w:hAnsi="Times New Roman" w:cs="Times New Roman"/>
          <w:color w:val="000000" w:themeColor="text1"/>
          <w:sz w:val="24"/>
          <w:szCs w:val="24"/>
        </w:rPr>
        <w:t>или его законного представителя  (в случае  недееспособности гражданина)</w:t>
      </w:r>
      <w:r w:rsidR="005E51FF">
        <w:rPr>
          <w:rFonts w:ascii="Times New Roman" w:hAnsi="Times New Roman" w:cs="Times New Roman"/>
          <w:color w:val="000000" w:themeColor="text1"/>
          <w:sz w:val="24"/>
          <w:szCs w:val="24"/>
        </w:rPr>
        <w:t>;</w:t>
      </w:r>
    </w:p>
    <w:p w:rsidR="000A6BD6" w:rsidRPr="00863874" w:rsidRDefault="000A6BD6"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3) документ, удостоверяющий личность получателя социальных услуг;</w:t>
      </w:r>
    </w:p>
    <w:p w:rsidR="000A6BD6" w:rsidRPr="00863874" w:rsidRDefault="000A6BD6"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4) документ, подтверждающий полномочия представителя получателя социальных услуг (при обращении за получением социальных услуг представителя получателя социальных услуг);</w:t>
      </w:r>
    </w:p>
    <w:p w:rsidR="000A6BD6" w:rsidRPr="00863874" w:rsidRDefault="00634979"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863874">
        <w:rPr>
          <w:rFonts w:ascii="Times New Roman" w:hAnsi="Times New Roman" w:cs="Times New Roman"/>
          <w:color w:val="000000" w:themeColor="text1"/>
          <w:sz w:val="24"/>
          <w:szCs w:val="24"/>
        </w:rPr>
        <w:t xml:space="preserve">5)  индивидуальная  программа </w:t>
      </w:r>
      <w:r w:rsidR="000A6BD6" w:rsidRPr="00863874">
        <w:rPr>
          <w:rFonts w:ascii="Times New Roman" w:hAnsi="Times New Roman" w:cs="Times New Roman"/>
          <w:color w:val="000000" w:themeColor="text1"/>
          <w:sz w:val="24"/>
          <w:szCs w:val="24"/>
        </w:rPr>
        <w:t xml:space="preserve">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w:t>
      </w:r>
      <w:r w:rsidR="004F7088" w:rsidRPr="00863874">
        <w:rPr>
          <w:rFonts w:ascii="Times New Roman" w:hAnsi="Times New Roman" w:cs="Times New Roman"/>
          <w:color w:val="000000" w:themeColor="text1"/>
          <w:sz w:val="24"/>
          <w:szCs w:val="24"/>
        </w:rPr>
        <w:t xml:space="preserve"> </w:t>
      </w:r>
      <w:r w:rsidR="000A6BD6" w:rsidRPr="00863874">
        <w:rPr>
          <w:rFonts w:ascii="Times New Roman" w:hAnsi="Times New Roman" w:cs="Times New Roman"/>
          <w:color w:val="000000" w:themeColor="text1"/>
          <w:sz w:val="24"/>
          <w:szCs w:val="24"/>
        </w:rPr>
        <w:t>а также мероприятия по социальному сопровождению, выданная получателю социальных услуг (представляется по собственной инициати</w:t>
      </w:r>
      <w:r w:rsidR="004F7088" w:rsidRPr="00863874">
        <w:rPr>
          <w:rFonts w:ascii="Times New Roman" w:hAnsi="Times New Roman" w:cs="Times New Roman"/>
          <w:color w:val="000000" w:themeColor="text1"/>
          <w:sz w:val="24"/>
          <w:szCs w:val="24"/>
        </w:rPr>
        <w:t>ве получателя социальных услуг) если  нуждается;</w:t>
      </w:r>
      <w:proofErr w:type="gramEnd"/>
    </w:p>
    <w:p w:rsidR="000A6BD6" w:rsidRPr="00863874" w:rsidRDefault="00634979"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6)индивидуальная программа</w:t>
      </w:r>
      <w:r w:rsidR="000A6BD6" w:rsidRPr="00863874">
        <w:rPr>
          <w:rFonts w:ascii="Times New Roman" w:hAnsi="Times New Roman" w:cs="Times New Roman"/>
          <w:color w:val="000000" w:themeColor="text1"/>
          <w:sz w:val="24"/>
          <w:szCs w:val="24"/>
        </w:rPr>
        <w:t xml:space="preserve"> реабилитации инвалида (далее - ИПР), если в индивидуальной программе предоставления социальных услуг указаны услуги, предоставляемые в соответствии с ИПР (при наличии инвалидности);</w:t>
      </w:r>
    </w:p>
    <w:p w:rsidR="000A6BD6" w:rsidRPr="00863874" w:rsidRDefault="00634979"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7) документ</w:t>
      </w:r>
      <w:r w:rsidR="000A6BD6" w:rsidRPr="00863874">
        <w:rPr>
          <w:rFonts w:ascii="Times New Roman" w:hAnsi="Times New Roman" w:cs="Times New Roman"/>
          <w:color w:val="000000" w:themeColor="text1"/>
          <w:sz w:val="24"/>
          <w:szCs w:val="24"/>
        </w:rPr>
        <w:t xml:space="preserve"> о месте проживания или пребывания получателя социальных услуг;</w:t>
      </w:r>
    </w:p>
    <w:p w:rsidR="000A6BD6" w:rsidRPr="00863874" w:rsidRDefault="00634979"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8) документ</w:t>
      </w:r>
      <w:r w:rsidR="000A6BD6" w:rsidRPr="00863874">
        <w:rPr>
          <w:rFonts w:ascii="Times New Roman" w:hAnsi="Times New Roman" w:cs="Times New Roman"/>
          <w:color w:val="000000" w:themeColor="text1"/>
          <w:sz w:val="24"/>
          <w:szCs w:val="24"/>
        </w:rPr>
        <w:t xml:space="preserve"> о составе семьи получателя социальных услуг </w:t>
      </w:r>
      <w:r w:rsidR="00863874" w:rsidRPr="00863874">
        <w:rPr>
          <w:rFonts w:ascii="Times New Roman" w:hAnsi="Times New Roman" w:cs="Times New Roman"/>
          <w:color w:val="000000" w:themeColor="text1"/>
          <w:sz w:val="24"/>
          <w:szCs w:val="24"/>
        </w:rPr>
        <w:t>(</w:t>
      </w:r>
      <w:r w:rsidR="009D6F32" w:rsidRPr="00863874">
        <w:rPr>
          <w:rFonts w:ascii="Times New Roman" w:hAnsi="Times New Roman" w:cs="Times New Roman"/>
          <w:color w:val="000000" w:themeColor="text1"/>
          <w:sz w:val="24"/>
          <w:szCs w:val="24"/>
        </w:rPr>
        <w:t>справка 8)</w:t>
      </w:r>
      <w:r w:rsidR="00863874" w:rsidRPr="00863874">
        <w:rPr>
          <w:rFonts w:ascii="Times New Roman" w:hAnsi="Times New Roman" w:cs="Times New Roman"/>
          <w:color w:val="000000" w:themeColor="text1"/>
          <w:sz w:val="24"/>
          <w:szCs w:val="24"/>
        </w:rPr>
        <w:t>;</w:t>
      </w:r>
    </w:p>
    <w:p w:rsidR="000A6BD6" w:rsidRPr="00863874" w:rsidRDefault="00634979"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9)справка</w:t>
      </w:r>
      <w:r w:rsidR="000A6BD6" w:rsidRPr="00863874">
        <w:rPr>
          <w:rFonts w:ascii="Times New Roman" w:hAnsi="Times New Roman" w:cs="Times New Roman"/>
          <w:color w:val="000000" w:themeColor="text1"/>
          <w:sz w:val="24"/>
          <w:szCs w:val="24"/>
        </w:rPr>
        <w:t>, выданная медицинской организацией, содержащая заключение врачей-специалистов о состоянии здоровья гражданина, степени утраты им способности к самообслуживанию и нуждаемости в постоянном постороннем уходе и об отсутствии у гражданина заболеваний, требующих лечения в специализированных учреждениях здравоохранения;</w:t>
      </w:r>
    </w:p>
    <w:p w:rsidR="000A6BD6" w:rsidRPr="00863874" w:rsidRDefault="00634979"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10) справка, подтверждающая</w:t>
      </w:r>
      <w:r w:rsidR="000A6BD6" w:rsidRPr="00863874">
        <w:rPr>
          <w:rFonts w:ascii="Times New Roman" w:hAnsi="Times New Roman" w:cs="Times New Roman"/>
          <w:color w:val="000000" w:themeColor="text1"/>
          <w:sz w:val="24"/>
          <w:szCs w:val="24"/>
        </w:rPr>
        <w:t xml:space="preserve"> факт установления инвалидности, выданной федеральным государственным учреждени</w:t>
      </w:r>
      <w:r w:rsidR="005E51FF">
        <w:rPr>
          <w:rFonts w:ascii="Times New Roman" w:hAnsi="Times New Roman" w:cs="Times New Roman"/>
          <w:color w:val="000000" w:themeColor="text1"/>
          <w:sz w:val="24"/>
          <w:szCs w:val="24"/>
        </w:rPr>
        <w:t xml:space="preserve">ем </w:t>
      </w:r>
      <w:proofErr w:type="gramStart"/>
      <w:r w:rsidR="005E51FF">
        <w:rPr>
          <w:rFonts w:ascii="Times New Roman" w:hAnsi="Times New Roman" w:cs="Times New Roman"/>
          <w:color w:val="000000" w:themeColor="text1"/>
          <w:sz w:val="24"/>
          <w:szCs w:val="24"/>
        </w:rPr>
        <w:t>медико-социальной</w:t>
      </w:r>
      <w:proofErr w:type="gramEnd"/>
      <w:r w:rsidR="005E51FF">
        <w:rPr>
          <w:rFonts w:ascii="Times New Roman" w:hAnsi="Times New Roman" w:cs="Times New Roman"/>
          <w:color w:val="000000" w:themeColor="text1"/>
          <w:sz w:val="24"/>
          <w:szCs w:val="24"/>
        </w:rPr>
        <w:t xml:space="preserve"> экспертизы</w:t>
      </w:r>
      <w:r w:rsidR="000A6BD6" w:rsidRPr="00863874">
        <w:rPr>
          <w:rFonts w:ascii="Times New Roman" w:hAnsi="Times New Roman" w:cs="Times New Roman"/>
          <w:color w:val="000000" w:themeColor="text1"/>
          <w:sz w:val="24"/>
          <w:szCs w:val="24"/>
        </w:rPr>
        <w:t xml:space="preserve"> - для инвалидов;</w:t>
      </w:r>
    </w:p>
    <w:p w:rsidR="000A6BD6" w:rsidRPr="00863874" w:rsidRDefault="00634979"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11) решение</w:t>
      </w:r>
      <w:r w:rsidR="000A6BD6" w:rsidRPr="00863874">
        <w:rPr>
          <w:rFonts w:ascii="Times New Roman" w:hAnsi="Times New Roman" w:cs="Times New Roman"/>
          <w:color w:val="000000" w:themeColor="text1"/>
          <w:sz w:val="24"/>
          <w:szCs w:val="24"/>
        </w:rPr>
        <w:t xml:space="preserve"> суда о признании гражданина недееспособным и решения органа опеки и попечительства о назначении опекуна (при наличии такового) - для граждан, признанных в установленном порядке недееспособными;</w:t>
      </w:r>
    </w:p>
    <w:p w:rsidR="000A6BD6" w:rsidRPr="00863874" w:rsidRDefault="000A6BD6"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863874">
        <w:rPr>
          <w:rFonts w:ascii="Times New Roman" w:hAnsi="Times New Roman" w:cs="Times New Roman"/>
          <w:color w:val="000000" w:themeColor="text1"/>
          <w:sz w:val="24"/>
          <w:szCs w:val="24"/>
        </w:rPr>
        <w:t xml:space="preserve">12)  документы о доходах получателя социальных услуг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установленного </w:t>
      </w:r>
      <w:hyperlink r:id="rId10" w:history="1">
        <w:r w:rsidRPr="00863874">
          <w:rPr>
            <w:rFonts w:ascii="Times New Roman" w:hAnsi="Times New Roman" w:cs="Times New Roman"/>
            <w:color w:val="000000" w:themeColor="text1"/>
            <w:sz w:val="24"/>
            <w:szCs w:val="24"/>
          </w:rPr>
          <w:t>Постановлением</w:t>
        </w:r>
      </w:hyperlink>
      <w:r w:rsidRPr="00863874">
        <w:rPr>
          <w:rFonts w:ascii="Times New Roman" w:hAnsi="Times New Roman" w:cs="Times New Roman"/>
          <w:color w:val="000000" w:themeColor="text1"/>
          <w:sz w:val="24"/>
          <w:szCs w:val="24"/>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roofErr w:type="gramEnd"/>
      <w:r w:rsidRPr="00863874">
        <w:rPr>
          <w:rFonts w:ascii="Times New Roman" w:hAnsi="Times New Roman" w:cs="Times New Roman"/>
          <w:color w:val="000000" w:themeColor="text1"/>
          <w:sz w:val="24"/>
          <w:szCs w:val="24"/>
        </w:rPr>
        <w:t xml:space="preserve"> Документы о принадлежащем получателю социальных услуг и членам его семьи (при наличии) имуществе на праве собственности представляются по собственной инициативе получателя социальных услуг.</w:t>
      </w:r>
    </w:p>
    <w:p w:rsidR="006176AE" w:rsidRPr="00863874" w:rsidRDefault="006176AE" w:rsidP="00C11106">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13)Акт степени утраты самообслуживания</w:t>
      </w:r>
    </w:p>
    <w:p w:rsidR="000A6BD6" w:rsidRPr="00863874" w:rsidRDefault="00197287" w:rsidP="008F08F2">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14) Иные</w:t>
      </w:r>
      <w:r w:rsidR="000A6BD6" w:rsidRPr="00863874">
        <w:rPr>
          <w:rFonts w:ascii="Times New Roman" w:hAnsi="Times New Roman" w:cs="Times New Roman"/>
          <w:color w:val="000000" w:themeColor="text1"/>
          <w:sz w:val="24"/>
          <w:szCs w:val="24"/>
        </w:rPr>
        <w:t xml:space="preserve"> документов, предоставляемых ПСУ, и содержащих персональные данные.</w:t>
      </w:r>
    </w:p>
    <w:p w:rsidR="000A6BD6" w:rsidRPr="00863874" w:rsidRDefault="000A6BD6" w:rsidP="000248A8">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4.2.2. При  принятии ПСУ  в Учреждение специалистом по социальное работе  формируется личное дело  ПСУ, в которое помещаются  документы, указанные в пункте  4.1.2 настоящего Положения,  содержащие  персональные данные  ПСУ.</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 xml:space="preserve">4.2.3. </w:t>
      </w:r>
      <w:proofErr w:type="gramStart"/>
      <w:r w:rsidRPr="00863874">
        <w:rPr>
          <w:rFonts w:ascii="Times New Roman" w:hAnsi="Times New Roman" w:cs="Times New Roman"/>
          <w:color w:val="000000" w:themeColor="text1"/>
          <w:sz w:val="24"/>
          <w:szCs w:val="24"/>
        </w:rPr>
        <w:t>В   Учреждения создаются и хранятся следующие группы документов, содержащие данные о ПСУ в единичном или сводном виде:</w:t>
      </w:r>
      <w:proofErr w:type="gramEnd"/>
    </w:p>
    <w:p w:rsidR="000A6BD6" w:rsidRPr="00863874" w:rsidRDefault="00197287">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4.2.3.1. </w:t>
      </w:r>
      <w:proofErr w:type="gramStart"/>
      <w:r w:rsidR="000A6BD6" w:rsidRPr="00863874">
        <w:rPr>
          <w:rFonts w:ascii="Times New Roman" w:hAnsi="Times New Roman" w:cs="Times New Roman"/>
          <w:color w:val="000000" w:themeColor="text1"/>
          <w:sz w:val="24"/>
          <w:szCs w:val="24"/>
        </w:rPr>
        <w:t xml:space="preserve">Документы, содержащие персональные данные ПСУ (комплексы документов, сопровождающие процесс оформления принятия на социальное обслуживание, процесс предоставления социальных услуг,  справочно-информационный банк данных по ПСУ (списки, картотеки, журналы); </w:t>
      </w:r>
      <w:r w:rsidRPr="00863874">
        <w:rPr>
          <w:rFonts w:ascii="Times New Roman" w:hAnsi="Times New Roman" w:cs="Times New Roman"/>
          <w:color w:val="000000" w:themeColor="text1"/>
          <w:sz w:val="24"/>
          <w:szCs w:val="24"/>
        </w:rPr>
        <w:t xml:space="preserve"> </w:t>
      </w:r>
      <w:r w:rsidR="000A6BD6" w:rsidRPr="00863874">
        <w:rPr>
          <w:rFonts w:ascii="Times New Roman" w:hAnsi="Times New Roman" w:cs="Times New Roman"/>
          <w:color w:val="000000" w:themeColor="text1"/>
          <w:sz w:val="24"/>
          <w:szCs w:val="24"/>
        </w:rPr>
        <w:t xml:space="preserve"> документы, содержащие информацию о состоянии здоровья (история болезни, диспансерная карта и др.),  копии отчетов, направляемых в государственные органы, вышестоящие органы управления, органы опеки  и попечительства и другие учреждения).</w:t>
      </w:r>
      <w:proofErr w:type="gramEnd"/>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4.2.3.2.   Персональные данные ПСУ могут быть получены, проходить дальнейшую обработку и передаваться на </w:t>
      </w:r>
      <w:proofErr w:type="gramStart"/>
      <w:r w:rsidRPr="00863874">
        <w:rPr>
          <w:rFonts w:ascii="Times New Roman" w:hAnsi="Times New Roman" w:cs="Times New Roman"/>
          <w:color w:val="000000" w:themeColor="text1"/>
          <w:sz w:val="24"/>
          <w:szCs w:val="24"/>
        </w:rPr>
        <w:t>хранение</w:t>
      </w:r>
      <w:proofErr w:type="gramEnd"/>
      <w:r w:rsidRPr="00863874">
        <w:rPr>
          <w:rFonts w:ascii="Times New Roman" w:hAnsi="Times New Roman" w:cs="Times New Roman"/>
          <w:color w:val="000000" w:themeColor="text1"/>
          <w:sz w:val="24"/>
          <w:szCs w:val="24"/>
        </w:rPr>
        <w:t xml:space="preserve"> как на бумажных носителях, так и в электронном виде — в персональном  локальном компьютере и Регистре ПСУ.</w:t>
      </w:r>
    </w:p>
    <w:p w:rsidR="000A6BD6" w:rsidRPr="00863874" w:rsidRDefault="000A6BD6" w:rsidP="00166164">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4.2.3.3. Сотруднику Оператора, имеющему право доступа в Регистр ПСУ, для внесения информации по предоставленным социальным услугам, предоставляются уникальный логин и пароль.</w:t>
      </w:r>
    </w:p>
    <w:p w:rsidR="000A6BD6" w:rsidRPr="00863874" w:rsidRDefault="000A6BD6" w:rsidP="0016616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Информация  вноситься в ручном режиме. </w:t>
      </w:r>
    </w:p>
    <w:p w:rsidR="000A6BD6" w:rsidRPr="00863874" w:rsidRDefault="000A6BD6" w:rsidP="00166164">
      <w:pPr>
        <w:spacing w:after="0" w:line="240" w:lineRule="auto"/>
        <w:rPr>
          <w:rFonts w:ascii="Times New Roman" w:hAnsi="Times New Roman" w:cs="Times New Roman"/>
          <w:color w:val="000000" w:themeColor="text1"/>
          <w:sz w:val="24"/>
          <w:szCs w:val="24"/>
        </w:rPr>
      </w:pPr>
    </w:p>
    <w:p w:rsidR="000A6BD6" w:rsidRPr="00863874" w:rsidRDefault="000A6BD6" w:rsidP="00166164">
      <w:pPr>
        <w:spacing w:after="0" w:line="240" w:lineRule="auto"/>
        <w:rPr>
          <w:rFonts w:ascii="Times New Roman" w:hAnsi="Times New Roman" w:cs="Times New Roman"/>
          <w:b/>
          <w:bCs/>
          <w:color w:val="000000" w:themeColor="text1"/>
          <w:sz w:val="24"/>
          <w:szCs w:val="24"/>
        </w:rPr>
      </w:pPr>
      <w:r w:rsidRPr="00863874">
        <w:rPr>
          <w:rFonts w:ascii="Times New Roman" w:hAnsi="Times New Roman" w:cs="Times New Roman"/>
          <w:color w:val="000000" w:themeColor="text1"/>
          <w:sz w:val="24"/>
          <w:szCs w:val="24"/>
        </w:rPr>
        <w:t xml:space="preserve">  </w:t>
      </w:r>
      <w:r w:rsidRPr="00863874">
        <w:rPr>
          <w:rFonts w:ascii="Times New Roman" w:hAnsi="Times New Roman" w:cs="Times New Roman"/>
          <w:b/>
          <w:bCs/>
          <w:color w:val="000000" w:themeColor="text1"/>
          <w:sz w:val="24"/>
          <w:szCs w:val="24"/>
        </w:rPr>
        <w:t>5. Сбор, обработка и защита персональных данных</w:t>
      </w:r>
    </w:p>
    <w:p w:rsidR="000A6BD6" w:rsidRPr="00863874" w:rsidRDefault="000A6BD6" w:rsidP="00166164">
      <w:pPr>
        <w:spacing w:after="0" w:line="240" w:lineRule="auto"/>
        <w:rPr>
          <w:rFonts w:ascii="Times New Roman" w:hAnsi="Times New Roman" w:cs="Times New Roman"/>
          <w:b/>
          <w:bCs/>
          <w:color w:val="000000" w:themeColor="text1"/>
          <w:sz w:val="24"/>
          <w:szCs w:val="24"/>
        </w:rPr>
      </w:pPr>
    </w:p>
    <w:p w:rsidR="000A6BD6" w:rsidRPr="00863874" w:rsidRDefault="000A6BD6" w:rsidP="00166164">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5.1. Порядок сбора (получения) персональных данных: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5.1.1. Все персональные данные субъекта следует получать у него лично с его письменного согласия,  законного представителя (Типовая форма Согласия  на обработку персональных данных Приложение 1, Приложение 1а, Приложение 1б), кроме случаев  предусмотренных законами РФ.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5.1.2. Согласие на использование  персональных данных ПСУ хранится в Учреждении в бумажном  виде.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5.1.3. Согласие ПСУ  на обработку персональных данных действует в течение всего срока действия договора о предоставлении социального обслуживания, а также в течение 75 лет, </w:t>
      </w:r>
      <w:proofErr w:type="gramStart"/>
      <w:r w:rsidRPr="00863874">
        <w:rPr>
          <w:rFonts w:ascii="Times New Roman" w:hAnsi="Times New Roman" w:cs="Times New Roman"/>
          <w:color w:val="000000" w:themeColor="text1"/>
          <w:sz w:val="24"/>
          <w:szCs w:val="24"/>
        </w:rPr>
        <w:t>с даты прекращения</w:t>
      </w:r>
      <w:proofErr w:type="gramEnd"/>
      <w:r w:rsidRPr="00863874">
        <w:rPr>
          <w:rFonts w:ascii="Times New Roman" w:hAnsi="Times New Roman" w:cs="Times New Roman"/>
          <w:color w:val="000000" w:themeColor="text1"/>
          <w:sz w:val="24"/>
          <w:szCs w:val="24"/>
        </w:rPr>
        <w:t xml:space="preserve"> действия договорных отношений  ПСУ с Учреждением.</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По истечении указанного срока  документы, содержащие  персональные данные  подлежат уничтожению.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5.1.3. Обработка персональных данных субъекта без их согласия осуществляется в следующих случаях: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5.1.3.1. Персональные данные являются общедоступными.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5.1.3.2. По требованию полномочных государственных органов в случаях, предусмотренных федеральным законом.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5.1.3.3.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 xml:space="preserve">5.1.3.4. Обработка персональных данных осуществляется в целях заключения и исполнения договора, одной из сторон которого является субъект персональных данных - ПСУ.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5.1.3.5. Обработка персональных данных осуществляется для статистических целей при условии обязательного обезличивания персональных данных.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5.1.3.6. В иных случаях, предусмотренных законом.</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5.1.5. Учреждение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  интимной жизни. </w:t>
      </w:r>
    </w:p>
    <w:p w:rsidR="000A6BD6" w:rsidRPr="00863874" w:rsidRDefault="000A6BD6">
      <w:pPr>
        <w:jc w:val="both"/>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5.2. Порядок обработки персональных данных: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5.2.1. Субъект персональных данных, предоставляет Учреждению достоверные сведения о себе,  законный представитель  ПСУ.</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5.2.2. К обработке персональных данных субъекта могут иметь доступ только работники Учреждения, допущенные к работе с персональными данными субъекта и подписавшие Обязательство о соблюдении конфиденциальности персональных данных.</w:t>
      </w:r>
    </w:p>
    <w:p w:rsidR="000A6BD6" w:rsidRPr="00863874" w:rsidRDefault="000A6BD6" w:rsidP="00841171">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5.2.3.  Перечень лиц, уполномоченных на получение, обработку, хранение, передачу и любое другое использование персональных данных в Учреждении предусматривается настоящим Положением  и  утверждается приказом директора Учреждения.</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5.2.4. Право обработки,  хранения, передачи и любое другое использование персональных данных, право доступа в Учреждении имеют:</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Директор Учреждения;</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Заместитель директора; </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Главный бухгалтер;</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Бухгалтер;</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Специалист по социальной работе; </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Психолог;</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proofErr w:type="spellStart"/>
      <w:r w:rsidRPr="00863874">
        <w:rPr>
          <w:rFonts w:ascii="Times New Roman" w:hAnsi="Times New Roman" w:cs="Times New Roman"/>
          <w:color w:val="000000" w:themeColor="text1"/>
          <w:sz w:val="24"/>
          <w:szCs w:val="24"/>
        </w:rPr>
        <w:t>Культорганизатор</w:t>
      </w:r>
      <w:proofErr w:type="spellEnd"/>
      <w:r w:rsidRPr="00863874">
        <w:rPr>
          <w:rFonts w:ascii="Times New Roman" w:hAnsi="Times New Roman" w:cs="Times New Roman"/>
          <w:color w:val="000000" w:themeColor="text1"/>
          <w:sz w:val="24"/>
          <w:szCs w:val="24"/>
        </w:rPr>
        <w:t>;</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Врач-психиатр;</w:t>
      </w:r>
    </w:p>
    <w:p w:rsidR="00863874" w:rsidRPr="00863874" w:rsidRDefault="00863874">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Врач-невролог;</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Врач-терапевт</w:t>
      </w:r>
      <w:r w:rsidR="00863874" w:rsidRPr="00863874">
        <w:rPr>
          <w:rFonts w:ascii="Times New Roman" w:hAnsi="Times New Roman" w:cs="Times New Roman"/>
          <w:color w:val="000000" w:themeColor="text1"/>
          <w:sz w:val="24"/>
          <w:szCs w:val="24"/>
        </w:rPr>
        <w:t>;</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Фельдшер;</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Старшая медицинская сестра,</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Медицинская сестра;</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Сестра-хозяйка;</w:t>
      </w:r>
    </w:p>
    <w:p w:rsidR="000A6BD6" w:rsidRPr="00863874" w:rsidRDefault="000A6BD6">
      <w:pPr>
        <w:numPr>
          <w:ilvl w:val="0"/>
          <w:numId w:val="3"/>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Юрисконсульт.</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Право доступа к  своим персональным данным  в Учреждении имеют:</w:t>
      </w:r>
    </w:p>
    <w:p w:rsidR="000A6BD6" w:rsidRPr="00863874" w:rsidRDefault="000A6BD6">
      <w:pPr>
        <w:numPr>
          <w:ilvl w:val="0"/>
          <w:numId w:val="4"/>
        </w:numPr>
        <w:ind w:left="720" w:hanging="36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ПСУ, как субъект персональных данных.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5.2.5. Обработка персональных данных  может осуществляться исключительно в целях установленных Положением и соблюдения законов и иных нормативных правовых актов РФ.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5.2.6. При определении объема и содержания, обрабатываемых персональных данных Учреждение руководствоваться Конституцией Российской Федерации, Федеральным законом от 27.07.2006 № 152-ФЗ «О персональных данных», Федеральным законом от 28.12.2013 № 442-ФЗ «Об основах социального обслуживания граждан в Российской Федерации», </w:t>
      </w:r>
      <w:r w:rsidR="00955920" w:rsidRPr="00863874">
        <w:rPr>
          <w:rFonts w:ascii="Times New Roman" w:hAnsi="Times New Roman" w:cs="Times New Roman"/>
          <w:color w:val="000000" w:themeColor="text1"/>
          <w:sz w:val="24"/>
          <w:szCs w:val="24"/>
        </w:rPr>
        <w:t xml:space="preserve"> и </w:t>
      </w:r>
      <w:r w:rsidRPr="00863874">
        <w:rPr>
          <w:rFonts w:ascii="Times New Roman" w:hAnsi="Times New Roman" w:cs="Times New Roman"/>
          <w:color w:val="000000" w:themeColor="text1"/>
          <w:sz w:val="24"/>
          <w:szCs w:val="24"/>
        </w:rPr>
        <w:t xml:space="preserve">иными нормативными актами.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b/>
          <w:bCs/>
          <w:color w:val="000000" w:themeColor="text1"/>
          <w:sz w:val="24"/>
          <w:szCs w:val="24"/>
        </w:rPr>
        <w:t>5.3. Защита персональных данных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5.3.1. Под защитой персональных данных  понимается комплекс мер (правовых, организационных, технических), направленных на защиту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5.3.2.  Учреждение при защите персональных данных  принимает все необходимые правовые, организационные, технические  меры, в том числе: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5.3.2.1.  Документы, содержащие персональные данные, хранятся в сейфах, запирающихся шкафах, столах, обеспечивающих защиту от несанкционированного доступа.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5.3.2.2. Копировать и делать выписки персональных данных  разрешается исключительно в служебных целях с  разрешения директора Учреждения.</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5.3.2.3. Ответы на письменные запросы других организаций и учреждений о персональных данных субъекта даются только с  согласия  директора Учреждения. Ответы оформляются в письменном виде, на бланке Учреждения, и в том объеме, который позволяет не разглашать излишний объем персональных данных субъекта.</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5.3.2.4. Общую организацию</w:t>
      </w:r>
      <w:r w:rsidRPr="00863874">
        <w:rPr>
          <w:rFonts w:ascii="Times New Roman" w:hAnsi="Times New Roman" w:cs="Times New Roman"/>
          <w:b/>
          <w:bCs/>
          <w:color w:val="000000" w:themeColor="text1"/>
          <w:sz w:val="24"/>
          <w:szCs w:val="24"/>
        </w:rPr>
        <w:t xml:space="preserve"> </w:t>
      </w:r>
      <w:r w:rsidRPr="00863874">
        <w:rPr>
          <w:rFonts w:ascii="Times New Roman" w:hAnsi="Times New Roman" w:cs="Times New Roman"/>
          <w:color w:val="000000" w:themeColor="text1"/>
          <w:sz w:val="24"/>
          <w:szCs w:val="24"/>
        </w:rPr>
        <w:t>защиты персональных данных  осуществляет  лицо, ответственное за организацию обработки персональных данных, назначенное приказом директора Учреждения.</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5.3.3. Доступ к персональным данным  имеют работники Учреждения, которым персональные данные необходимы в связи с исполнением ими трудовых обязанностей.</w:t>
      </w:r>
    </w:p>
    <w:p w:rsidR="000A6BD6" w:rsidRPr="00863874" w:rsidRDefault="000A6BD6">
      <w:pPr>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5.3.4. Все работники, связанные с  обработкой и защитой персональных данных, обязаны подписать Обязательство о соблюдении конфиденциальности персональных данных.   (Типовая форма  обязательство работника Учреждения,  осуществляющего  обработку персональных данных, о соблюдении конфиденциальности персональных данных   Приложение 2).</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 xml:space="preserve">5.3.5. Процедура оформления доступа к персональным данным  включает в себя: </w:t>
      </w:r>
    </w:p>
    <w:p w:rsidR="000A6BD6" w:rsidRPr="00863874" w:rsidRDefault="00955920" w:rsidP="00955920">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w:t>
      </w:r>
      <w:r w:rsidR="000A6BD6" w:rsidRPr="00863874">
        <w:rPr>
          <w:rFonts w:ascii="Times New Roman" w:hAnsi="Times New Roman" w:cs="Times New Roman"/>
          <w:color w:val="000000" w:themeColor="text1"/>
          <w:sz w:val="24"/>
          <w:szCs w:val="24"/>
        </w:rPr>
        <w:t xml:space="preserve">Ознакомление работника под роспись с настоящим Положением. При наличии иных нормативных актов (приказы,  инструкции и т.п.), регулирующих обработку и защиту персональных данных, с данными актами также производится ознакомление под роспись. </w:t>
      </w:r>
    </w:p>
    <w:p w:rsidR="000A6BD6" w:rsidRPr="00863874" w:rsidRDefault="00955920" w:rsidP="00955920">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w:t>
      </w:r>
      <w:r w:rsidR="000A6BD6" w:rsidRPr="00863874">
        <w:rPr>
          <w:rFonts w:ascii="Times New Roman" w:hAnsi="Times New Roman" w:cs="Times New Roman"/>
          <w:color w:val="000000" w:themeColor="text1"/>
          <w:sz w:val="24"/>
          <w:szCs w:val="24"/>
        </w:rPr>
        <w:t>Истребование с работника (за исключением  директора) письменного обязательства о соблюдении конфиденциальности персональных данных и соблюдении правил их обработки в соответствии с внутренними локальными актами Учреждения, регулирующих вопросы обеспечения безопасности конфиденциальной информации.</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5.3.6. Работник Учреждения, имеющий доступ к персональным данным в связи с исполнением трудовых обязанностей: </w:t>
      </w:r>
    </w:p>
    <w:p w:rsidR="000A6BD6" w:rsidRPr="00863874" w:rsidRDefault="00955920" w:rsidP="00955920">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w:t>
      </w:r>
      <w:r w:rsidR="000A6BD6" w:rsidRPr="00863874">
        <w:rPr>
          <w:rFonts w:ascii="Times New Roman" w:hAnsi="Times New Roman" w:cs="Times New Roman"/>
          <w:color w:val="000000" w:themeColor="text1"/>
          <w:sz w:val="24"/>
          <w:szCs w:val="24"/>
        </w:rPr>
        <w:t xml:space="preserve">Обеспечивает хранение информации, содержащей персональные данные, исключающее доступ к ним третьих лиц. </w:t>
      </w:r>
    </w:p>
    <w:p w:rsidR="000A6BD6" w:rsidRPr="00863874" w:rsidRDefault="00955920" w:rsidP="00955920">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w:t>
      </w:r>
      <w:r w:rsidR="000A6BD6" w:rsidRPr="00863874">
        <w:rPr>
          <w:rFonts w:ascii="Times New Roman" w:hAnsi="Times New Roman" w:cs="Times New Roman"/>
          <w:color w:val="000000" w:themeColor="text1"/>
          <w:sz w:val="24"/>
          <w:szCs w:val="24"/>
        </w:rPr>
        <w:t>В отсутствие работника на его рабочем месте не должно быть документов, содержащих персональные данные.</w:t>
      </w:r>
    </w:p>
    <w:p w:rsidR="000A6BD6" w:rsidRPr="00863874" w:rsidRDefault="00955920" w:rsidP="00955920">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w:t>
      </w:r>
      <w:r w:rsidR="000A6BD6" w:rsidRPr="00863874">
        <w:rPr>
          <w:rFonts w:ascii="Times New Roman" w:hAnsi="Times New Roman" w:cs="Times New Roman"/>
          <w:color w:val="000000" w:themeColor="text1"/>
          <w:sz w:val="24"/>
          <w:szCs w:val="24"/>
        </w:rPr>
        <w:t xml:space="preserve">При уходе в отпуск, во время служебной командировки и в иных случаях длительного отсутствия работника на своем рабочем месте, он обязан передать документы и иные носители, содержащие персональные данные лицу, на которое приказом  Учреждения  будет возложено исполнение его трудовых обязанностей. </w:t>
      </w:r>
    </w:p>
    <w:p w:rsidR="000A6BD6" w:rsidRPr="00863874" w:rsidRDefault="00955920" w:rsidP="00955920">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w:t>
      </w:r>
      <w:r w:rsidR="000A6BD6" w:rsidRPr="00863874">
        <w:rPr>
          <w:rFonts w:ascii="Times New Roman" w:hAnsi="Times New Roman" w:cs="Times New Roman"/>
          <w:color w:val="000000" w:themeColor="text1"/>
          <w:sz w:val="24"/>
          <w:szCs w:val="24"/>
        </w:rPr>
        <w:t xml:space="preserve">В случае если такое лицо не назначено, то документы и иные носители, содержащие персональные данные, передаются другому работнику, имеющему доступ к персональным данным по указанию директора Учреждения. </w:t>
      </w:r>
    </w:p>
    <w:p w:rsidR="000A6BD6" w:rsidRPr="00863874" w:rsidRDefault="00955920" w:rsidP="00955920">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w:t>
      </w:r>
      <w:r w:rsidR="000A6BD6" w:rsidRPr="00863874">
        <w:rPr>
          <w:rFonts w:ascii="Times New Roman" w:hAnsi="Times New Roman" w:cs="Times New Roman"/>
          <w:color w:val="000000" w:themeColor="text1"/>
          <w:sz w:val="24"/>
          <w:szCs w:val="24"/>
        </w:rPr>
        <w:t>При увольнении работника, имеющего доступ к персональным данным, документы и иные носители, содержащие персональные данные, передаются другому работнику, имеющему доступ к персональным данным по указанию  директора Учреждения.</w:t>
      </w:r>
    </w:p>
    <w:p w:rsidR="000A6BD6" w:rsidRPr="00863874" w:rsidRDefault="00955920" w:rsidP="00955920">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w:t>
      </w:r>
      <w:r w:rsidR="000A6BD6" w:rsidRPr="00863874">
        <w:rPr>
          <w:rFonts w:ascii="Times New Roman" w:hAnsi="Times New Roman" w:cs="Times New Roman"/>
          <w:color w:val="000000" w:themeColor="text1"/>
          <w:sz w:val="24"/>
          <w:szCs w:val="24"/>
        </w:rPr>
        <w:t>В целях выполнения порученного задания и на основании служебной записки с положительной резолюцией  директора Учреждения, доступ к персональным данным может быть предоставлен иному работнику. Допуск к персональным данным других работников Учреждения, не имеющих надлежащим образом оформленного доступа, запрещается.</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5.3.7. Лицо, ответственное за организацию обработки персональных данных, обеспечивает: </w:t>
      </w:r>
    </w:p>
    <w:p w:rsidR="000A6BD6" w:rsidRPr="00863874" w:rsidRDefault="00955920" w:rsidP="00955920">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w:t>
      </w:r>
      <w:r w:rsidR="000A6BD6" w:rsidRPr="00863874">
        <w:rPr>
          <w:rFonts w:ascii="Times New Roman" w:hAnsi="Times New Roman" w:cs="Times New Roman"/>
          <w:color w:val="000000" w:themeColor="text1"/>
          <w:sz w:val="24"/>
          <w:szCs w:val="24"/>
        </w:rPr>
        <w:t xml:space="preserve">Ознакомление работников под роспись с настоящим Положением. </w:t>
      </w:r>
    </w:p>
    <w:p w:rsidR="000A6BD6" w:rsidRPr="00863874" w:rsidRDefault="00955920" w:rsidP="00955920">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w:t>
      </w:r>
      <w:r w:rsidR="000A6BD6" w:rsidRPr="00863874">
        <w:rPr>
          <w:rFonts w:ascii="Times New Roman" w:hAnsi="Times New Roman" w:cs="Times New Roman"/>
          <w:color w:val="000000" w:themeColor="text1"/>
          <w:sz w:val="24"/>
          <w:szCs w:val="24"/>
        </w:rPr>
        <w:t xml:space="preserve">Истребование с работников письменного обязательства  о соблюдении конфиденциальности персональных данных и соблюдении правил их обработки. </w:t>
      </w:r>
    </w:p>
    <w:p w:rsidR="000A6BD6" w:rsidRPr="00863874" w:rsidRDefault="000A6BD6">
      <w:pPr>
        <w:jc w:val="both"/>
        <w:rPr>
          <w:rFonts w:ascii="Times New Roman" w:hAnsi="Times New Roman" w:cs="Times New Roman"/>
          <w:bCs/>
          <w:color w:val="000000" w:themeColor="text1"/>
          <w:sz w:val="24"/>
          <w:szCs w:val="24"/>
        </w:rPr>
      </w:pPr>
      <w:r w:rsidRPr="00863874">
        <w:rPr>
          <w:rFonts w:ascii="Times New Roman" w:hAnsi="Times New Roman" w:cs="Times New Roman"/>
          <w:bCs/>
          <w:color w:val="000000" w:themeColor="text1"/>
          <w:sz w:val="24"/>
          <w:szCs w:val="24"/>
        </w:rPr>
        <w:t>6. Блокировка, обезличивание, удаление,  уничтожение персональных данных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bCs/>
          <w:color w:val="000000" w:themeColor="text1"/>
          <w:sz w:val="24"/>
          <w:szCs w:val="24"/>
        </w:rPr>
        <w:t>6.1. Порядок блокировки и разблокировки персональных данных: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6.1.1. Блокировка персональных данных субъекта осуществляется с письменного заявления субъекта, законного представителя.</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6.1.2. Блокировка персональных данных подразумевает: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6.1.2.1. Запрет редактирования персональных данных. </w:t>
      </w:r>
    </w:p>
    <w:p w:rsidR="000A6BD6" w:rsidRPr="00863874" w:rsidRDefault="009C48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6.1.2.2.</w:t>
      </w:r>
      <w:r w:rsidR="000A6BD6" w:rsidRPr="00863874">
        <w:rPr>
          <w:rFonts w:ascii="Times New Roman" w:hAnsi="Times New Roman" w:cs="Times New Roman"/>
          <w:color w:val="000000" w:themeColor="text1"/>
          <w:sz w:val="24"/>
          <w:szCs w:val="24"/>
        </w:rPr>
        <w:t>Запрет распространения персональных данных любыми средствами (e-</w:t>
      </w:r>
      <w:proofErr w:type="spellStart"/>
      <w:r w:rsidR="000A6BD6" w:rsidRPr="00863874">
        <w:rPr>
          <w:rFonts w:ascii="Times New Roman" w:hAnsi="Times New Roman" w:cs="Times New Roman"/>
          <w:color w:val="000000" w:themeColor="text1"/>
          <w:sz w:val="24"/>
          <w:szCs w:val="24"/>
        </w:rPr>
        <w:t>mail</w:t>
      </w:r>
      <w:proofErr w:type="spellEnd"/>
      <w:r w:rsidR="000A6BD6" w:rsidRPr="00863874">
        <w:rPr>
          <w:rFonts w:ascii="Times New Roman" w:hAnsi="Times New Roman" w:cs="Times New Roman"/>
          <w:color w:val="000000" w:themeColor="text1"/>
          <w:sz w:val="24"/>
          <w:szCs w:val="24"/>
        </w:rPr>
        <w:t xml:space="preserve">, сотовая связь, материальные носители). </w:t>
      </w:r>
    </w:p>
    <w:p w:rsidR="000A6BD6" w:rsidRPr="00863874" w:rsidRDefault="009C483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6.1.2.3.</w:t>
      </w:r>
      <w:r w:rsidR="000A6BD6" w:rsidRPr="00863874">
        <w:rPr>
          <w:rFonts w:ascii="Times New Roman" w:hAnsi="Times New Roman" w:cs="Times New Roman"/>
          <w:color w:val="000000" w:themeColor="text1"/>
          <w:sz w:val="24"/>
          <w:szCs w:val="24"/>
        </w:rPr>
        <w:t>Запрет использования персональных данных в массовых рассылках (</w:t>
      </w:r>
      <w:proofErr w:type="spellStart"/>
      <w:r w:rsidR="000A6BD6" w:rsidRPr="00863874">
        <w:rPr>
          <w:rFonts w:ascii="Times New Roman" w:hAnsi="Times New Roman" w:cs="Times New Roman"/>
          <w:color w:val="000000" w:themeColor="text1"/>
          <w:sz w:val="24"/>
          <w:szCs w:val="24"/>
        </w:rPr>
        <w:t>sms</w:t>
      </w:r>
      <w:proofErr w:type="spellEnd"/>
      <w:r w:rsidR="000A6BD6" w:rsidRPr="00863874">
        <w:rPr>
          <w:rFonts w:ascii="Times New Roman" w:hAnsi="Times New Roman" w:cs="Times New Roman"/>
          <w:color w:val="000000" w:themeColor="text1"/>
          <w:sz w:val="24"/>
          <w:szCs w:val="24"/>
        </w:rPr>
        <w:t>, e-</w:t>
      </w:r>
      <w:proofErr w:type="spellStart"/>
      <w:r w:rsidR="000A6BD6" w:rsidRPr="00863874">
        <w:rPr>
          <w:rFonts w:ascii="Times New Roman" w:hAnsi="Times New Roman" w:cs="Times New Roman"/>
          <w:color w:val="000000" w:themeColor="text1"/>
          <w:sz w:val="24"/>
          <w:szCs w:val="24"/>
        </w:rPr>
        <w:t>mail</w:t>
      </w:r>
      <w:proofErr w:type="spellEnd"/>
      <w:r w:rsidR="000A6BD6" w:rsidRPr="00863874">
        <w:rPr>
          <w:rFonts w:ascii="Times New Roman" w:hAnsi="Times New Roman" w:cs="Times New Roman"/>
          <w:color w:val="000000" w:themeColor="text1"/>
          <w:sz w:val="24"/>
          <w:szCs w:val="24"/>
        </w:rPr>
        <w:t xml:space="preserve">, почта).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6.1.2.4. Изъятие бумажных документов, относящихся к субъекту и содержащих его персональные данные из внутреннего документооборота Учреждения и запрет их использования.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6.1.3. Блокировка персональных данных субъекта может быть временно снята, если это требуется для соблюдения законодательства РФ.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6.1.4. Разблокировка персональных данных субъекта осуществляется с его письменного согласия (при наличии необходимости получения согласия) или заявления субъекта законного представителя.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6.1.5. Повторное согласие субъекта на обработку его персональных данных (при необходимости его получения) влечет разблокирование его персональных данных. </w:t>
      </w:r>
    </w:p>
    <w:p w:rsidR="000A6BD6" w:rsidRPr="009C4837" w:rsidRDefault="000A6BD6">
      <w:pPr>
        <w:jc w:val="both"/>
        <w:rPr>
          <w:rFonts w:ascii="Times New Roman" w:hAnsi="Times New Roman" w:cs="Times New Roman"/>
          <w:bCs/>
          <w:color w:val="000000" w:themeColor="text1"/>
          <w:sz w:val="24"/>
          <w:szCs w:val="24"/>
        </w:rPr>
      </w:pPr>
      <w:r w:rsidRPr="009C4837">
        <w:rPr>
          <w:rFonts w:ascii="Times New Roman" w:hAnsi="Times New Roman" w:cs="Times New Roman"/>
          <w:bCs/>
          <w:color w:val="000000" w:themeColor="text1"/>
          <w:sz w:val="24"/>
          <w:szCs w:val="24"/>
        </w:rPr>
        <w:t>6.2. Порядок обезличивания, удаления  и уничтожения персональных данных:</w:t>
      </w:r>
    </w:p>
    <w:p w:rsidR="000A6BD6" w:rsidRPr="00863874" w:rsidRDefault="000A6BD6">
      <w:pPr>
        <w:jc w:val="both"/>
        <w:rPr>
          <w:rFonts w:ascii="Times New Roman" w:hAnsi="Times New Roman" w:cs="Times New Roman"/>
          <w:b/>
          <w:bCs/>
          <w:color w:val="000000" w:themeColor="text1"/>
          <w:sz w:val="24"/>
          <w:szCs w:val="24"/>
        </w:rPr>
      </w:pPr>
      <w:r w:rsidRPr="00863874">
        <w:rPr>
          <w:rFonts w:ascii="Times New Roman" w:hAnsi="Times New Roman" w:cs="Times New Roman"/>
          <w:color w:val="000000" w:themeColor="text1"/>
          <w:sz w:val="24"/>
          <w:szCs w:val="24"/>
        </w:rPr>
        <w:t xml:space="preserve">6.2.1. Обезличивание персональных данных ПСУ происходит по письменному заявлению  субъекта персональных данных, законного представителя ПСУ, при условии, что все договорные отношения завершены и от даты окончания последнего договора прошло не менее  75 лет.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6.2.2.  Бумажные носители документов при обезличивании персональных данных уничтожаются.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6.2.3.  Уничтожение персональных данных субъекта подразумевает уничтожение материального носителя персональных данных.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6.2.4 . Персональные данные восстановлению не подлежат.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6.2.5. Операция уничтожения персональных данных необратима.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6.2.6. Срок, после которого возможна операция уничтожения персональных данных,  определяется окончанием срока указанным в пункте 7.3 настоящего Положения. </w:t>
      </w:r>
    </w:p>
    <w:p w:rsidR="000A6BD6" w:rsidRPr="00863874" w:rsidRDefault="000A6BD6" w:rsidP="00C014E2">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6.2.7.  Уничтожение обработанных персональных данных производиться </w:t>
      </w:r>
      <w:proofErr w:type="spellStart"/>
      <w:r w:rsidRPr="00863874">
        <w:rPr>
          <w:rFonts w:ascii="Times New Roman" w:hAnsi="Times New Roman" w:cs="Times New Roman"/>
          <w:color w:val="000000" w:themeColor="text1"/>
          <w:sz w:val="24"/>
          <w:szCs w:val="24"/>
        </w:rPr>
        <w:t>комиссионно</w:t>
      </w:r>
      <w:proofErr w:type="spellEnd"/>
      <w:r w:rsidRPr="00863874">
        <w:rPr>
          <w:rFonts w:ascii="Times New Roman" w:hAnsi="Times New Roman" w:cs="Times New Roman"/>
          <w:color w:val="000000" w:themeColor="text1"/>
          <w:sz w:val="24"/>
          <w:szCs w:val="24"/>
        </w:rPr>
        <w:t xml:space="preserve"> с составлением  акта (Приложение 3).</w:t>
      </w:r>
    </w:p>
    <w:p w:rsidR="000A6BD6" w:rsidRPr="00863874" w:rsidRDefault="000A6BD6" w:rsidP="00C014E2">
      <w:pPr>
        <w:spacing w:after="0" w:line="240" w:lineRule="auto"/>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7. Передача  персональных данных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7.1. Передача  (распространение, предоставление, доступ) персональных данных:</w:t>
      </w:r>
    </w:p>
    <w:p w:rsidR="000A6BD6" w:rsidRPr="00863874" w:rsidRDefault="000A6BD6" w:rsidP="00777D47">
      <w:pPr>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 xml:space="preserve">7.1.1. Под передачей персональных данных субъекта понимается  распространение, предоставление, доступ к информации на материальных носителях. </w:t>
      </w:r>
    </w:p>
    <w:p w:rsidR="000A6BD6" w:rsidRPr="00863874" w:rsidRDefault="000A6BD6" w:rsidP="00777D47">
      <w:pPr>
        <w:pStyle w:val="ConsPlusNormal"/>
        <w:spacing w:line="276" w:lineRule="auto"/>
        <w:jc w:val="both"/>
        <w:rPr>
          <w:rFonts w:ascii="Times New Roman" w:hAnsi="Times New Roman" w:cs="Times New Roman"/>
          <w:color w:val="000000" w:themeColor="text1"/>
        </w:rPr>
      </w:pPr>
    </w:p>
    <w:p w:rsidR="000A6BD6" w:rsidRPr="00863874" w:rsidRDefault="000A6BD6" w:rsidP="00777D47">
      <w:pPr>
        <w:pStyle w:val="ConsPlusNormal"/>
        <w:spacing w:line="276" w:lineRule="auto"/>
        <w:jc w:val="both"/>
        <w:rPr>
          <w:rFonts w:ascii="Times New Roman" w:hAnsi="Times New Roman" w:cs="Times New Roman"/>
          <w:color w:val="000000" w:themeColor="text1"/>
        </w:rPr>
      </w:pPr>
      <w:r w:rsidRPr="00863874">
        <w:rPr>
          <w:rFonts w:ascii="Times New Roman" w:hAnsi="Times New Roman" w:cs="Times New Roman"/>
          <w:color w:val="000000" w:themeColor="text1"/>
        </w:rPr>
        <w:t xml:space="preserve">7.1.2. </w:t>
      </w:r>
      <w:proofErr w:type="gramStart"/>
      <w:r w:rsidRPr="00863874">
        <w:rPr>
          <w:rFonts w:ascii="Times New Roman" w:hAnsi="Times New Roman" w:cs="Times New Roman"/>
          <w:color w:val="000000" w:themeColor="text1"/>
        </w:rPr>
        <w:t xml:space="preserve">С согласия получателя социальных услуг или его </w:t>
      </w:r>
      <w:hyperlink r:id="rId11" w:history="1">
        <w:r w:rsidRPr="00863874">
          <w:rPr>
            <w:rFonts w:ascii="Times New Roman" w:hAnsi="Times New Roman" w:cs="Times New Roman"/>
            <w:color w:val="000000" w:themeColor="text1"/>
          </w:rPr>
          <w:t>законного представителя</w:t>
        </w:r>
      </w:hyperlink>
      <w:r w:rsidRPr="00863874">
        <w:rPr>
          <w:rFonts w:ascii="Times New Roman" w:hAnsi="Times New Roman" w:cs="Times New Roman"/>
          <w:color w:val="000000" w:themeColor="text1"/>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0A6BD6" w:rsidRPr="00863874" w:rsidRDefault="000A6BD6" w:rsidP="00777D47">
      <w:pPr>
        <w:pStyle w:val="ConsPlusNormal"/>
        <w:spacing w:line="276" w:lineRule="auto"/>
        <w:jc w:val="both"/>
        <w:rPr>
          <w:rFonts w:ascii="Times New Roman" w:hAnsi="Times New Roman" w:cs="Times New Roman"/>
          <w:color w:val="000000" w:themeColor="text1"/>
        </w:rPr>
      </w:pPr>
    </w:p>
    <w:p w:rsidR="000A6BD6" w:rsidRPr="00863874" w:rsidRDefault="000A6BD6" w:rsidP="00777D47">
      <w:pPr>
        <w:pStyle w:val="ConsPlusNormal"/>
        <w:spacing w:line="276" w:lineRule="auto"/>
        <w:jc w:val="both"/>
        <w:rPr>
          <w:rFonts w:ascii="Times New Roman" w:hAnsi="Times New Roman" w:cs="Times New Roman"/>
          <w:color w:val="000000" w:themeColor="text1"/>
        </w:rPr>
      </w:pPr>
      <w:r w:rsidRPr="00863874">
        <w:rPr>
          <w:rFonts w:ascii="Times New Roman" w:hAnsi="Times New Roman" w:cs="Times New Roman"/>
          <w:color w:val="000000" w:themeColor="text1"/>
        </w:rPr>
        <w:t>7.2. Предоставление информации о получателе социальных услуг без его согласия или без согласия его законного представителя допускается:</w:t>
      </w:r>
    </w:p>
    <w:p w:rsidR="000A6BD6" w:rsidRPr="00863874" w:rsidRDefault="000A6BD6" w:rsidP="00777D47">
      <w:pPr>
        <w:pStyle w:val="ConsPlusNormal"/>
        <w:spacing w:line="276" w:lineRule="auto"/>
        <w:ind w:firstLine="540"/>
        <w:jc w:val="both"/>
        <w:rPr>
          <w:rFonts w:ascii="Times New Roman" w:hAnsi="Times New Roman" w:cs="Times New Roman"/>
          <w:color w:val="000000" w:themeColor="text1"/>
        </w:rPr>
      </w:pPr>
      <w:r w:rsidRPr="00863874">
        <w:rPr>
          <w:rFonts w:ascii="Times New Roman" w:hAnsi="Times New Roman" w:cs="Times New Roman"/>
          <w:color w:val="000000" w:themeColor="text1"/>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0A6BD6" w:rsidRPr="00863874" w:rsidRDefault="000A6BD6" w:rsidP="00777D47">
      <w:pPr>
        <w:pStyle w:val="ConsPlusNormal"/>
        <w:spacing w:line="276" w:lineRule="auto"/>
        <w:ind w:firstLine="540"/>
        <w:jc w:val="both"/>
        <w:rPr>
          <w:rFonts w:ascii="Times New Roman" w:hAnsi="Times New Roman" w:cs="Times New Roman"/>
          <w:color w:val="000000" w:themeColor="text1"/>
        </w:rPr>
      </w:pPr>
      <w:r w:rsidRPr="00863874">
        <w:rPr>
          <w:rFonts w:ascii="Times New Roman" w:hAnsi="Times New Roman" w:cs="Times New Roman"/>
          <w:color w:val="000000" w:themeColor="text1"/>
        </w:rPr>
        <w:t>2) по запросу иных органов, наделенных полномочиями по осуществлению государственного контроля (надзора) в сфере социального обслуживания;</w:t>
      </w:r>
    </w:p>
    <w:p w:rsidR="000A6BD6" w:rsidRPr="00863874" w:rsidRDefault="000A6BD6" w:rsidP="00777D47">
      <w:pPr>
        <w:pStyle w:val="ConsPlusNormal"/>
        <w:spacing w:line="276" w:lineRule="auto"/>
        <w:ind w:firstLine="540"/>
        <w:jc w:val="both"/>
        <w:rPr>
          <w:rFonts w:ascii="Times New Roman" w:hAnsi="Times New Roman" w:cs="Times New Roman"/>
          <w:color w:val="000000" w:themeColor="text1"/>
        </w:rPr>
      </w:pPr>
      <w:r w:rsidRPr="00863874">
        <w:rPr>
          <w:rFonts w:ascii="Times New Roman" w:hAnsi="Times New Roman" w:cs="Times New Roman"/>
          <w:color w:val="000000" w:themeColor="text1"/>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A6BD6" w:rsidRPr="00863874" w:rsidRDefault="000A6BD6" w:rsidP="00166164">
      <w:pPr>
        <w:pStyle w:val="ConsPlusNormal"/>
        <w:ind w:firstLine="540"/>
        <w:jc w:val="both"/>
        <w:rPr>
          <w:rFonts w:ascii="Times New Roman" w:hAnsi="Times New Roman" w:cs="Times New Roman"/>
          <w:color w:val="000000" w:themeColor="text1"/>
        </w:rPr>
      </w:pPr>
      <w:r w:rsidRPr="00863874">
        <w:rPr>
          <w:rFonts w:ascii="Times New Roman" w:hAnsi="Times New Roman" w:cs="Times New Roman"/>
          <w:color w:val="000000" w:themeColor="text1"/>
        </w:rPr>
        <w:t>4) в иных установленных законодательством Российской Федерации случаях.</w:t>
      </w:r>
    </w:p>
    <w:p w:rsidR="000A6BD6" w:rsidRPr="00863874" w:rsidRDefault="000A6BD6" w:rsidP="00166164">
      <w:pPr>
        <w:spacing w:after="0" w:line="240" w:lineRule="auto"/>
        <w:jc w:val="both"/>
        <w:rPr>
          <w:rFonts w:ascii="Times New Roman" w:hAnsi="Times New Roman" w:cs="Times New Roman"/>
          <w:color w:val="000000" w:themeColor="text1"/>
          <w:sz w:val="24"/>
          <w:szCs w:val="24"/>
        </w:rPr>
      </w:pPr>
    </w:p>
    <w:p w:rsidR="000A6BD6" w:rsidRPr="00863874" w:rsidRDefault="000A6BD6" w:rsidP="00166164">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7.3. При передаче персональных данных работники Учреждения должны соблюдать следующие требования: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7.3.1. Не сообщать персональные данные  в коммерческих целях.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7.3.2. Не сообщать персональные данные  третьей стороне без письменного согласия  субъекта персональных данных, законного представителя, за исключением случаев, установленных федеральным законом РФ.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7.3.3.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7.3.4. Разрешать доступ к персональным </w:t>
      </w:r>
      <w:proofErr w:type="gramStart"/>
      <w:r w:rsidRPr="00863874">
        <w:rPr>
          <w:rFonts w:ascii="Times New Roman" w:hAnsi="Times New Roman" w:cs="Times New Roman"/>
          <w:color w:val="000000" w:themeColor="text1"/>
          <w:sz w:val="24"/>
          <w:szCs w:val="24"/>
        </w:rPr>
        <w:t>данным</w:t>
      </w:r>
      <w:proofErr w:type="gramEnd"/>
      <w:r w:rsidRPr="00863874">
        <w:rPr>
          <w:rFonts w:ascii="Times New Roman" w:hAnsi="Times New Roman" w:cs="Times New Roman"/>
          <w:color w:val="000000" w:themeColor="text1"/>
          <w:sz w:val="24"/>
          <w:szCs w:val="24"/>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7.3.5. Осуществлять передачу персональных данных  в пределах Учреждения в соответствии с настоящим Положением, нормативно-технологической документацией и должностными инструкциями. </w:t>
      </w:r>
    </w:p>
    <w:p w:rsidR="000A6BD6" w:rsidRPr="00863874" w:rsidRDefault="000A6BD6" w:rsidP="00166164">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7.4. </w:t>
      </w:r>
      <w:proofErr w:type="gramStart"/>
      <w:r w:rsidRPr="00863874">
        <w:rPr>
          <w:rFonts w:ascii="Times New Roman" w:hAnsi="Times New Roman" w:cs="Times New Roman"/>
          <w:color w:val="000000" w:themeColor="text1"/>
          <w:sz w:val="24"/>
          <w:szCs w:val="24"/>
        </w:rPr>
        <w:t>Учреждение обязано предоставить доступ в порядке, предусмотренном статьей  14   Федерального закона "О персональных данных",</w:t>
      </w:r>
      <w:r w:rsidR="009C4837">
        <w:rPr>
          <w:rFonts w:ascii="Times New Roman" w:hAnsi="Times New Roman" w:cs="Times New Roman"/>
          <w:color w:val="000000" w:themeColor="text1"/>
          <w:sz w:val="24"/>
          <w:szCs w:val="24"/>
        </w:rPr>
        <w:t xml:space="preserve"> </w:t>
      </w:r>
      <w:r w:rsidRPr="00863874">
        <w:rPr>
          <w:rFonts w:ascii="Times New Roman" w:hAnsi="Times New Roman" w:cs="Times New Roman"/>
          <w:color w:val="000000" w:themeColor="text1"/>
          <w:sz w:val="24"/>
          <w:szCs w:val="24"/>
        </w:rPr>
        <w:t xml:space="preserve"> ПСУ или его законному представителю к  персональным данным, относящихся к соответствующему ПСУ, а также предоставить возможность ознакомления с этими персональными данными при обращении ПСУ или </w:t>
      </w:r>
      <w:r w:rsidRPr="00863874">
        <w:rPr>
          <w:rFonts w:ascii="Times New Roman" w:hAnsi="Times New Roman" w:cs="Times New Roman"/>
          <w:color w:val="000000" w:themeColor="text1"/>
          <w:sz w:val="24"/>
          <w:szCs w:val="24"/>
        </w:rPr>
        <w:lastRenderedPageBreak/>
        <w:t>его представителя либо в течение тридцати дней с даты получения запроса субъекта персональных данных или его представителя.</w:t>
      </w:r>
      <w:proofErr w:type="gramEnd"/>
    </w:p>
    <w:p w:rsidR="000A6BD6" w:rsidRPr="00863874" w:rsidRDefault="000A6BD6" w:rsidP="00166164">
      <w:pPr>
        <w:spacing w:after="0" w:line="240" w:lineRule="auto"/>
        <w:jc w:val="both"/>
        <w:rPr>
          <w:rFonts w:ascii="Times New Roman" w:hAnsi="Times New Roman" w:cs="Times New Roman"/>
          <w:color w:val="000000" w:themeColor="text1"/>
          <w:sz w:val="24"/>
          <w:szCs w:val="24"/>
        </w:rPr>
      </w:pPr>
    </w:p>
    <w:p w:rsidR="000A6BD6" w:rsidRPr="00863874" w:rsidRDefault="000A6BD6" w:rsidP="00166164">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7.5. </w:t>
      </w:r>
      <w:proofErr w:type="gramStart"/>
      <w:r w:rsidRPr="00863874">
        <w:rPr>
          <w:rFonts w:ascii="Times New Roman" w:hAnsi="Times New Roman" w:cs="Times New Roman"/>
          <w:color w:val="000000" w:themeColor="text1"/>
          <w:sz w:val="24"/>
          <w:szCs w:val="24"/>
        </w:rPr>
        <w:t>Учреждение  обеспечивает ведение журнала учета обращений субъектов персональных данных или их законных представителей, в котором фиксируются сведения о лице, которому передавались персональные данные, дата передачи персональных данных или дата уведомления об отказе в предоставлении персональных данных, а также отмечается, какая именно информация была передана.</w:t>
      </w:r>
      <w:proofErr w:type="gramEnd"/>
    </w:p>
    <w:p w:rsidR="000A6BD6" w:rsidRPr="00863874" w:rsidRDefault="000A6BD6" w:rsidP="00166164">
      <w:pPr>
        <w:spacing w:after="0" w:line="240" w:lineRule="auto"/>
        <w:jc w:val="both"/>
        <w:rPr>
          <w:rFonts w:ascii="Times New Roman" w:hAnsi="Times New Roman" w:cs="Times New Roman"/>
          <w:b/>
          <w:bCs/>
          <w:color w:val="000000" w:themeColor="text1"/>
          <w:sz w:val="24"/>
          <w:szCs w:val="24"/>
        </w:rPr>
      </w:pPr>
    </w:p>
    <w:p w:rsidR="000A6BD6" w:rsidRPr="00863874" w:rsidRDefault="000A6BD6" w:rsidP="00166164">
      <w:pPr>
        <w:spacing w:after="0" w:line="240" w:lineRule="auto"/>
        <w:jc w:val="both"/>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7.2. Хранение, уточнение (обновление, изменение) персональных данных: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7.2.1. Под хранением персональных данных понимается существование записей в  файлах локальных компьютеров  и на материальных носителях.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7.2.2. Персональные данные  обрабатываются и хранятся  на   бумажных носителях в Учреждении. Персональные данные  также хранятся в электронном виде: в электронных папках и файлах в ПК  работников Учреждения, допущенных к обработке персональных данных.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7.2.3. Хранение персональных данных  может осуществляться не дольше, чем этого требуют цели обработки, если иное не предусмотрено федеральными законами РФ.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7.3. Сроки хранения персональных данных: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7.3.1. Сроки хранения гражданско-правовых договоров, содержащих персональные данные ПСУ, а также сопутствующих их заключению, исполнению документов - 75 лет с момента окончания действия договоров.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7.3.2. В течение срока хранения персональные данные не могут быть обезличены или уничтожены.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7.3.3. По истечении срока хранения персональные данные могут быть  уничтожены на бумажном носителе, удалены электронные папки, файлы   персональных компьютерах в </w:t>
      </w:r>
      <w:proofErr w:type="gramStart"/>
      <w:r w:rsidRPr="00863874">
        <w:rPr>
          <w:rFonts w:ascii="Times New Roman" w:hAnsi="Times New Roman" w:cs="Times New Roman"/>
          <w:color w:val="000000" w:themeColor="text1"/>
          <w:sz w:val="24"/>
          <w:szCs w:val="24"/>
        </w:rPr>
        <w:t>порядке</w:t>
      </w:r>
      <w:proofErr w:type="gramEnd"/>
      <w:r w:rsidRPr="00863874">
        <w:rPr>
          <w:rFonts w:ascii="Times New Roman" w:hAnsi="Times New Roman" w:cs="Times New Roman"/>
          <w:color w:val="000000" w:themeColor="text1"/>
          <w:sz w:val="24"/>
          <w:szCs w:val="24"/>
        </w:rPr>
        <w:t xml:space="preserve"> установленном в Положении и действующем законодательстве РФ.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7.3.4. В случае подтверждения факта неточности персональных данных Учреждение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0A6BD6" w:rsidRPr="00863874" w:rsidRDefault="000A6BD6">
      <w:pPr>
        <w:jc w:val="both"/>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8. Права оператора персональных данных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Учреждение вправе:</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8.1. Отстаивать свои интересы в суде.</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8.2. Предоставлять персональные данные субъекта третьим лицам, если это предусмотрено действующим законодательством (налоговые, правоохранительные органы и др.).</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8.3. Отказать в предоставлении персональных данных в случаях, предусмотренных законом.</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8.4. Использовать персональные данные субъекта без его согласия, в случаях предусмотренных законодательством РФ.</w:t>
      </w:r>
    </w:p>
    <w:p w:rsidR="000A6BD6" w:rsidRPr="00863874" w:rsidRDefault="000A6BD6">
      <w:pPr>
        <w:jc w:val="both"/>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9. Права  субъекта персональных данных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Субъект персональных данных, законный представитель</w:t>
      </w:r>
      <w:r w:rsidRPr="00863874">
        <w:rPr>
          <w:rFonts w:ascii="Times New Roman" w:hAnsi="Times New Roman" w:cs="Times New Roman"/>
          <w:b/>
          <w:bCs/>
          <w:color w:val="000000" w:themeColor="text1"/>
          <w:sz w:val="24"/>
          <w:szCs w:val="24"/>
        </w:rPr>
        <w:t xml:space="preserve"> </w:t>
      </w:r>
      <w:r w:rsidRPr="00863874">
        <w:rPr>
          <w:rFonts w:ascii="Times New Roman" w:hAnsi="Times New Roman" w:cs="Times New Roman"/>
          <w:color w:val="000000" w:themeColor="text1"/>
          <w:sz w:val="24"/>
          <w:szCs w:val="24"/>
        </w:rPr>
        <w:t xml:space="preserve"> имеет право:</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9.1. Требовать уточнения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9.2. Требовать перечень обрабатываемых персональных данных, имеющихся в Учреждении и источник их получения.</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9.3. Получать информацию о сроках обработки персональных данных, в том числе о сроках их хранения.</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9.4.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9.5.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0A6BD6" w:rsidRPr="00863874" w:rsidRDefault="000A6BD6" w:rsidP="00166164">
      <w:pPr>
        <w:autoSpaceDE w:val="0"/>
        <w:autoSpaceDN w:val="0"/>
        <w:adjustRightInd w:val="0"/>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9.6.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A6BD6" w:rsidRPr="00863874" w:rsidRDefault="000A6BD6" w:rsidP="00166164">
      <w:pPr>
        <w:spacing w:after="0" w:line="240" w:lineRule="auto"/>
        <w:jc w:val="both"/>
        <w:rPr>
          <w:rFonts w:ascii="Times New Roman" w:hAnsi="Times New Roman" w:cs="Times New Roman"/>
          <w:color w:val="000000" w:themeColor="text1"/>
          <w:sz w:val="24"/>
          <w:szCs w:val="24"/>
        </w:rPr>
      </w:pPr>
    </w:p>
    <w:p w:rsidR="000A6BD6" w:rsidRPr="00863874" w:rsidRDefault="000A6BD6" w:rsidP="00166164">
      <w:pPr>
        <w:spacing w:after="0" w:line="240" w:lineRule="auto"/>
        <w:jc w:val="both"/>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10. Ответственность за нарушение норм, регулирующих обработку и защиту персональных данных</w:t>
      </w:r>
    </w:p>
    <w:p w:rsidR="000A6BD6" w:rsidRPr="00863874" w:rsidRDefault="000A6BD6" w:rsidP="00166164">
      <w:pPr>
        <w:spacing w:after="0" w:line="240" w:lineRule="auto"/>
        <w:jc w:val="both"/>
        <w:rPr>
          <w:rFonts w:ascii="Times New Roman" w:hAnsi="Times New Roman" w:cs="Times New Roman"/>
          <w:b/>
          <w:bCs/>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10.1. Персональная ответственность является  одним из главных требований к организации функционирования системы защиты персональных данных и обязательным условием обеспечения эффективности функционирования данной системы.</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10.2. Директор Учреждения, разрешающий доступ работника к конфиденциальному документу, несет персональную ответственность за данное разрешение. </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10.3. Лица,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федеральными законами.</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10.4. Каждый работник Учреждения, получивший для работы конфиденциальный документ, несет единоличную ответственность  за сохранность носителя и конфиденциальность полученной информации.</w:t>
      </w:r>
    </w:p>
    <w:p w:rsidR="000A6BD6" w:rsidRPr="00863874" w:rsidRDefault="000A6BD6">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10.5.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0A6BD6" w:rsidRPr="00863874" w:rsidRDefault="000A6BD6" w:rsidP="004C00D8">
      <w:pPr>
        <w:pStyle w:val="ConsPlusNormal"/>
        <w:spacing w:after="200" w:line="276" w:lineRule="auto"/>
        <w:jc w:val="both"/>
        <w:rPr>
          <w:rFonts w:ascii="Times New Roman" w:hAnsi="Times New Roman" w:cs="Times New Roman"/>
          <w:color w:val="000000" w:themeColor="text1"/>
        </w:rPr>
      </w:pPr>
      <w:r w:rsidRPr="00863874">
        <w:rPr>
          <w:rFonts w:ascii="Times New Roman" w:hAnsi="Times New Roman" w:cs="Times New Roman"/>
          <w:color w:val="000000" w:themeColor="text1"/>
        </w:rPr>
        <w:lastRenderedPageBreak/>
        <w:t>10.6. В соответствии со ст. 13.14 КоАП РФ разглашение персональных данных  (за исключением случаев, если такое разглашение влечет уголовную ответственность) лицом, получившим доступ к ней в связи с исполнением служебных или профессиональных обязанностей, влечет наложение административного штрафа.</w:t>
      </w:r>
    </w:p>
    <w:p w:rsidR="000A6BD6" w:rsidRPr="00863874" w:rsidRDefault="000A6BD6" w:rsidP="004C00D8">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10.7. В соответствии с Гражданским кодексом лица, незаконными методами получившие информацию, составляющую служебную тайну, обязаны возместить причинённые убытки, причем такая же обязанность возлагается и на работников Учреждения.</w:t>
      </w:r>
    </w:p>
    <w:p w:rsidR="000A6BD6" w:rsidRPr="00863874" w:rsidRDefault="000A6BD6" w:rsidP="004C00D8">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10.8. </w:t>
      </w:r>
      <w:proofErr w:type="gramStart"/>
      <w:r w:rsidRPr="00863874">
        <w:rPr>
          <w:rFonts w:ascii="Times New Roman" w:hAnsi="Times New Roman" w:cs="Times New Roman"/>
          <w:color w:val="000000" w:themeColor="text1"/>
          <w:sz w:val="24"/>
          <w:szCs w:val="24"/>
        </w:rPr>
        <w:t xml:space="preserve">В соответствии со ст. 137 УК РФ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863874">
        <w:rPr>
          <w:rFonts w:ascii="Times New Roman" w:hAnsi="Times New Roman" w:cs="Times New Roman"/>
          <w:color w:val="000000" w:themeColor="text1"/>
          <w:sz w:val="24"/>
          <w:szCs w:val="24"/>
        </w:rPr>
        <w:t>демонстрирующемся</w:t>
      </w:r>
      <w:proofErr w:type="spellEnd"/>
      <w:r w:rsidRPr="00863874">
        <w:rPr>
          <w:rFonts w:ascii="Times New Roman" w:hAnsi="Times New Roman" w:cs="Times New Roman"/>
          <w:color w:val="000000" w:themeColor="text1"/>
          <w:sz w:val="24"/>
          <w:szCs w:val="24"/>
        </w:rPr>
        <w:t xml:space="preserve"> произведении или средствах массовой информации наказываются штрафом, либо  лишением права занимать определенные должности или заниматься определенной деятельностью, либо обязательными работами,  либо исправительными работами, либо арестом.</w:t>
      </w:r>
      <w:proofErr w:type="gramEnd"/>
    </w:p>
    <w:p w:rsidR="000A6BD6" w:rsidRPr="00863874" w:rsidRDefault="000A6BD6" w:rsidP="004C00D8">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336181" w:rsidRPr="00863874" w:rsidRDefault="00336181">
      <w:pPr>
        <w:jc w:val="both"/>
        <w:rPr>
          <w:rFonts w:ascii="Times New Roman" w:hAnsi="Times New Roman" w:cs="Times New Roman"/>
          <w:color w:val="000000" w:themeColor="text1"/>
          <w:sz w:val="24"/>
          <w:szCs w:val="24"/>
        </w:rPr>
      </w:pPr>
    </w:p>
    <w:p w:rsidR="00336181" w:rsidRPr="00863874" w:rsidRDefault="00336181">
      <w:pPr>
        <w:jc w:val="both"/>
        <w:rPr>
          <w:rFonts w:ascii="Times New Roman" w:hAnsi="Times New Roman" w:cs="Times New Roman"/>
          <w:color w:val="000000" w:themeColor="text1"/>
          <w:sz w:val="24"/>
          <w:szCs w:val="24"/>
        </w:rPr>
      </w:pPr>
    </w:p>
    <w:p w:rsidR="00336181" w:rsidRPr="00863874" w:rsidRDefault="00336181">
      <w:pPr>
        <w:jc w:val="both"/>
        <w:rPr>
          <w:rFonts w:ascii="Times New Roman" w:hAnsi="Times New Roman" w:cs="Times New Roman"/>
          <w:color w:val="000000" w:themeColor="text1"/>
          <w:sz w:val="24"/>
          <w:szCs w:val="24"/>
        </w:rPr>
      </w:pPr>
    </w:p>
    <w:p w:rsidR="00336181" w:rsidRPr="00863874" w:rsidRDefault="00336181">
      <w:pPr>
        <w:jc w:val="both"/>
        <w:rPr>
          <w:rFonts w:ascii="Times New Roman" w:hAnsi="Times New Roman" w:cs="Times New Roman"/>
          <w:color w:val="000000" w:themeColor="text1"/>
          <w:sz w:val="24"/>
          <w:szCs w:val="24"/>
        </w:rPr>
      </w:pPr>
    </w:p>
    <w:p w:rsidR="00336181" w:rsidRDefault="00336181">
      <w:pPr>
        <w:jc w:val="both"/>
        <w:rPr>
          <w:rFonts w:ascii="Times New Roman" w:hAnsi="Times New Roman" w:cs="Times New Roman"/>
          <w:color w:val="000000" w:themeColor="text1"/>
          <w:sz w:val="24"/>
          <w:szCs w:val="24"/>
        </w:rPr>
      </w:pPr>
    </w:p>
    <w:p w:rsidR="001E0EC1" w:rsidRPr="00863874" w:rsidRDefault="001E0EC1">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tbl>
      <w:tblPr>
        <w:tblW w:w="0" w:type="auto"/>
        <w:tblInd w:w="2" w:type="dxa"/>
        <w:tblCellMar>
          <w:left w:w="10" w:type="dxa"/>
          <w:right w:w="10" w:type="dxa"/>
        </w:tblCellMar>
        <w:tblLook w:val="00A0" w:firstRow="1" w:lastRow="0" w:firstColumn="1" w:lastColumn="0" w:noHBand="0" w:noVBand="0"/>
      </w:tblPr>
      <w:tblGrid>
        <w:gridCol w:w="5383"/>
        <w:gridCol w:w="3982"/>
      </w:tblGrid>
      <w:tr w:rsidR="000A6BD6" w:rsidRPr="00863874">
        <w:trPr>
          <w:trHeight w:val="1"/>
        </w:trPr>
        <w:tc>
          <w:tcPr>
            <w:tcW w:w="5383"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jc w:val="center"/>
              <w:rPr>
                <w:rFonts w:ascii="Times New Roman" w:hAnsi="Times New Roman" w:cs="Times New Roman"/>
                <w:color w:val="000000" w:themeColor="text1"/>
                <w:sz w:val="24"/>
                <w:szCs w:val="24"/>
              </w:rPr>
            </w:pPr>
          </w:p>
        </w:tc>
        <w:tc>
          <w:tcPr>
            <w:tcW w:w="3982"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Приложение  1 </w:t>
            </w:r>
          </w:p>
          <w:p w:rsidR="000F0700" w:rsidRPr="00863874" w:rsidRDefault="000A6BD6" w:rsidP="000F0700">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к Положению об обработке персональных данных  получателей социальных услуг  в </w:t>
            </w:r>
            <w:r w:rsidR="000F0700" w:rsidRPr="00863874">
              <w:rPr>
                <w:rFonts w:ascii="Times New Roman" w:hAnsi="Times New Roman" w:cs="Times New Roman"/>
                <w:color w:val="000000" w:themeColor="text1"/>
                <w:sz w:val="24"/>
                <w:szCs w:val="24"/>
                <w:lang w:eastAsia="ar-SA"/>
              </w:rPr>
              <w:t xml:space="preserve">Областном государственном  учреждении социального обслуживания «Психоневрологический интернат «Союз» в </w:t>
            </w:r>
            <w:proofErr w:type="spellStart"/>
            <w:r w:rsidR="000F0700" w:rsidRPr="00863874">
              <w:rPr>
                <w:rFonts w:ascii="Times New Roman" w:hAnsi="Times New Roman" w:cs="Times New Roman"/>
                <w:color w:val="000000" w:themeColor="text1"/>
                <w:sz w:val="24"/>
                <w:szCs w:val="24"/>
                <w:lang w:eastAsia="ar-SA"/>
              </w:rPr>
              <w:t>с</w:t>
            </w:r>
            <w:proofErr w:type="gramStart"/>
            <w:r w:rsidR="000F0700" w:rsidRPr="00863874">
              <w:rPr>
                <w:rFonts w:ascii="Times New Roman" w:hAnsi="Times New Roman" w:cs="Times New Roman"/>
                <w:color w:val="000000" w:themeColor="text1"/>
                <w:sz w:val="24"/>
                <w:szCs w:val="24"/>
                <w:lang w:eastAsia="ar-SA"/>
              </w:rPr>
              <w:t>.Б</w:t>
            </w:r>
            <w:proofErr w:type="gramEnd"/>
            <w:r w:rsidR="000F0700" w:rsidRPr="00863874">
              <w:rPr>
                <w:rFonts w:ascii="Times New Roman" w:hAnsi="Times New Roman" w:cs="Times New Roman"/>
                <w:color w:val="000000" w:themeColor="text1"/>
                <w:sz w:val="24"/>
                <w:szCs w:val="24"/>
                <w:lang w:eastAsia="ar-SA"/>
              </w:rPr>
              <w:t>ригадировка</w:t>
            </w:r>
            <w:proofErr w:type="spellEnd"/>
            <w:r w:rsidR="000F0700" w:rsidRPr="00863874">
              <w:rPr>
                <w:rFonts w:ascii="Times New Roman" w:hAnsi="Times New Roman" w:cs="Times New Roman"/>
                <w:color w:val="000000" w:themeColor="text1"/>
                <w:sz w:val="24"/>
                <w:szCs w:val="24"/>
                <w:lang w:eastAsia="ar-SA"/>
              </w:rPr>
              <w:t xml:space="preserve">»   </w:t>
            </w:r>
          </w:p>
          <w:p w:rsidR="000A6BD6" w:rsidRPr="00863874" w:rsidRDefault="000A6BD6" w:rsidP="000F0700">
            <w:pPr>
              <w:spacing w:after="0" w:line="240" w:lineRule="auto"/>
              <w:rPr>
                <w:rFonts w:ascii="Times New Roman" w:hAnsi="Times New Roman" w:cs="Times New Roman"/>
                <w:color w:val="000000" w:themeColor="text1"/>
                <w:sz w:val="24"/>
                <w:szCs w:val="24"/>
              </w:rPr>
            </w:pPr>
          </w:p>
        </w:tc>
      </w:tr>
    </w:tbl>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spacing w:after="0" w:line="240" w:lineRule="auto"/>
        <w:jc w:val="center"/>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Типовая форма согласия</w:t>
      </w:r>
    </w:p>
    <w:p w:rsidR="000A6BD6" w:rsidRPr="00863874" w:rsidRDefault="000A6BD6">
      <w:pPr>
        <w:spacing w:after="0" w:line="240" w:lineRule="auto"/>
        <w:jc w:val="center"/>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 xml:space="preserve"> на обработку персональных данных недееспособного получателя социальных услуг</w:t>
      </w:r>
    </w:p>
    <w:p w:rsidR="000A6BD6" w:rsidRPr="00863874" w:rsidRDefault="000A6BD6">
      <w:pPr>
        <w:spacing w:after="0" w:line="240" w:lineRule="auto"/>
        <w:jc w:val="right"/>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t>«___» _______ ____</w:t>
      </w:r>
      <w:proofErr w:type="gramStart"/>
      <w:r w:rsidRPr="00863874">
        <w:rPr>
          <w:rFonts w:ascii="Times New Roman" w:hAnsi="Times New Roman" w:cs="Times New Roman"/>
          <w:color w:val="000000" w:themeColor="text1"/>
          <w:sz w:val="24"/>
          <w:szCs w:val="24"/>
        </w:rPr>
        <w:t>г</w:t>
      </w:r>
      <w:proofErr w:type="gramEnd"/>
      <w:r w:rsidRPr="00863874">
        <w:rPr>
          <w:rFonts w:ascii="Times New Roman" w:hAnsi="Times New Roman" w:cs="Times New Roman"/>
          <w:color w:val="000000" w:themeColor="text1"/>
          <w:sz w:val="24"/>
          <w:szCs w:val="24"/>
        </w:rPr>
        <w:t>.</w:t>
      </w:r>
    </w:p>
    <w:p w:rsidR="000A6BD6" w:rsidRPr="00863874" w:rsidRDefault="000A6BD6">
      <w:pPr>
        <w:spacing w:before="100" w:after="100" w:line="240" w:lineRule="auto"/>
        <w:rPr>
          <w:rFonts w:ascii="Times New Roman" w:hAnsi="Times New Roman" w:cs="Times New Roman"/>
          <w:color w:val="000000" w:themeColor="text1"/>
          <w:sz w:val="24"/>
          <w:szCs w:val="24"/>
        </w:rPr>
      </w:pPr>
    </w:p>
    <w:p w:rsidR="000A6BD6" w:rsidRPr="00863874" w:rsidRDefault="00412346" w:rsidP="00527E54">
      <w:pPr>
        <w:spacing w:before="100" w:after="10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lang w:eastAsia="ar-SA"/>
        </w:rPr>
        <w:t xml:space="preserve">    </w:t>
      </w:r>
      <w:r w:rsidR="000F0700" w:rsidRPr="00863874">
        <w:rPr>
          <w:rFonts w:ascii="Times New Roman" w:hAnsi="Times New Roman" w:cs="Times New Roman"/>
          <w:color w:val="000000" w:themeColor="text1"/>
          <w:sz w:val="24"/>
          <w:szCs w:val="24"/>
          <w:lang w:eastAsia="ar-SA"/>
        </w:rPr>
        <w:t xml:space="preserve">Областное государственное автономное учреждение социального обслуживания «Психоневрологический интернат «Союз» в </w:t>
      </w:r>
      <w:proofErr w:type="spellStart"/>
      <w:r w:rsidR="000F0700" w:rsidRPr="00863874">
        <w:rPr>
          <w:rFonts w:ascii="Times New Roman" w:hAnsi="Times New Roman" w:cs="Times New Roman"/>
          <w:color w:val="000000" w:themeColor="text1"/>
          <w:sz w:val="24"/>
          <w:szCs w:val="24"/>
          <w:lang w:eastAsia="ar-SA"/>
        </w:rPr>
        <w:t>с</w:t>
      </w:r>
      <w:proofErr w:type="gramStart"/>
      <w:r w:rsidR="000F0700" w:rsidRPr="00863874">
        <w:rPr>
          <w:rFonts w:ascii="Times New Roman" w:hAnsi="Times New Roman" w:cs="Times New Roman"/>
          <w:color w:val="000000" w:themeColor="text1"/>
          <w:sz w:val="24"/>
          <w:szCs w:val="24"/>
          <w:lang w:eastAsia="ar-SA"/>
        </w:rPr>
        <w:t>.Б</w:t>
      </w:r>
      <w:proofErr w:type="gramEnd"/>
      <w:r w:rsidR="000F0700" w:rsidRPr="00863874">
        <w:rPr>
          <w:rFonts w:ascii="Times New Roman" w:hAnsi="Times New Roman" w:cs="Times New Roman"/>
          <w:color w:val="000000" w:themeColor="text1"/>
          <w:sz w:val="24"/>
          <w:szCs w:val="24"/>
          <w:lang w:eastAsia="ar-SA"/>
        </w:rPr>
        <w:t>ригадировка</w:t>
      </w:r>
      <w:proofErr w:type="spellEnd"/>
      <w:r w:rsidR="000F0700" w:rsidRPr="00863874">
        <w:rPr>
          <w:rFonts w:ascii="Times New Roman" w:hAnsi="Times New Roman" w:cs="Times New Roman"/>
          <w:color w:val="000000" w:themeColor="text1"/>
          <w:sz w:val="24"/>
          <w:szCs w:val="24"/>
          <w:lang w:eastAsia="ar-SA"/>
        </w:rPr>
        <w:t xml:space="preserve">»   в лице директора  Захарова Геннадия Васильевича, </w:t>
      </w:r>
      <w:r w:rsidR="001E0EC1">
        <w:rPr>
          <w:rFonts w:ascii="Times New Roman" w:hAnsi="Times New Roman" w:cs="Times New Roman"/>
          <w:color w:val="000000" w:themeColor="text1"/>
          <w:sz w:val="24"/>
          <w:szCs w:val="24"/>
        </w:rPr>
        <w:t>исполняющее</w:t>
      </w:r>
      <w:r w:rsidR="000F0700" w:rsidRPr="00863874">
        <w:rPr>
          <w:rFonts w:ascii="Times New Roman" w:hAnsi="Times New Roman" w:cs="Times New Roman"/>
          <w:color w:val="000000" w:themeColor="text1"/>
          <w:sz w:val="24"/>
          <w:szCs w:val="24"/>
        </w:rPr>
        <w:t xml:space="preserve"> обязанности опекуна </w:t>
      </w:r>
      <w:r w:rsidR="000A6BD6" w:rsidRPr="00863874">
        <w:rPr>
          <w:rFonts w:ascii="Times New Roman" w:hAnsi="Times New Roman" w:cs="Times New Roman"/>
          <w:color w:val="000000" w:themeColor="text1"/>
          <w:sz w:val="24"/>
          <w:szCs w:val="24"/>
        </w:rPr>
        <w:t xml:space="preserve">  (в силу п.4 ст. 35 Гражданского кодекса Российской Федерации, ст. 7 Закона Российской Федерации  от 02.07.1992 №3185-1 «О психиатрической помощи и гарантиях прав граждан при ее оказании</w:t>
      </w:r>
      <w:r w:rsidR="000F0700" w:rsidRPr="00863874">
        <w:rPr>
          <w:rFonts w:ascii="Times New Roman" w:hAnsi="Times New Roman" w:cs="Times New Roman"/>
          <w:color w:val="000000" w:themeColor="text1"/>
          <w:sz w:val="24"/>
          <w:szCs w:val="24"/>
        </w:rPr>
        <w:t>»  совершеннолетнего недееспособного</w:t>
      </w:r>
      <w:r w:rsidR="00336181" w:rsidRPr="00863874">
        <w:rPr>
          <w:rFonts w:ascii="Times New Roman" w:hAnsi="Times New Roman" w:cs="Times New Roman"/>
          <w:color w:val="000000" w:themeColor="text1"/>
          <w:sz w:val="24"/>
          <w:szCs w:val="24"/>
        </w:rPr>
        <w:t>,</w:t>
      </w:r>
      <w:r w:rsidR="000F0700" w:rsidRPr="00863874">
        <w:rPr>
          <w:rFonts w:ascii="Times New Roman" w:hAnsi="Times New Roman" w:cs="Times New Roman"/>
          <w:color w:val="000000" w:themeColor="text1"/>
          <w:sz w:val="24"/>
          <w:szCs w:val="24"/>
        </w:rPr>
        <w:t xml:space="preserve">  </w:t>
      </w:r>
      <w:r w:rsidR="000A6BD6" w:rsidRPr="00863874">
        <w:rPr>
          <w:rFonts w:ascii="Times New Roman" w:hAnsi="Times New Roman" w:cs="Times New Roman"/>
          <w:color w:val="000000" w:themeColor="text1"/>
          <w:sz w:val="24"/>
          <w:szCs w:val="24"/>
        </w:rPr>
        <w:t xml:space="preserve"> в его интересах даю согласие  на обработку персональных данных </w:t>
      </w:r>
      <w:r w:rsidR="001E0EC1">
        <w:rPr>
          <w:rFonts w:ascii="Times New Roman" w:hAnsi="Times New Roman" w:cs="Times New Roman"/>
          <w:color w:val="000000" w:themeColor="text1"/>
          <w:sz w:val="24"/>
          <w:szCs w:val="24"/>
          <w:lang w:eastAsia="ar-SA"/>
        </w:rPr>
        <w:t xml:space="preserve"> оператору </w:t>
      </w:r>
      <w:r w:rsidR="000A6BD6" w:rsidRPr="00863874">
        <w:rPr>
          <w:rFonts w:ascii="Times New Roman" w:hAnsi="Times New Roman" w:cs="Times New Roman"/>
          <w:color w:val="000000" w:themeColor="text1"/>
          <w:sz w:val="24"/>
          <w:szCs w:val="24"/>
        </w:rPr>
        <w:t xml:space="preserve">в  целях: Предоставления социальных  услуг  </w:t>
      </w:r>
      <w:r w:rsidRPr="00863874">
        <w:rPr>
          <w:rFonts w:ascii="Times New Roman" w:hAnsi="Times New Roman" w:cs="Times New Roman"/>
          <w:color w:val="000000" w:themeColor="text1"/>
          <w:sz w:val="24"/>
          <w:szCs w:val="24"/>
        </w:rPr>
        <w:t xml:space="preserve"> </w:t>
      </w:r>
      <w:r w:rsidR="000A6BD6" w:rsidRPr="00863874">
        <w:rPr>
          <w:rFonts w:ascii="Times New Roman" w:hAnsi="Times New Roman" w:cs="Times New Roman"/>
          <w:color w:val="000000" w:themeColor="text1"/>
          <w:sz w:val="24"/>
          <w:szCs w:val="24"/>
        </w:rPr>
        <w:t xml:space="preserve">и  распространяется на следующую информацию: </w:t>
      </w:r>
    </w:p>
    <w:p w:rsidR="00336181" w:rsidRPr="00863874" w:rsidRDefault="00336181" w:rsidP="00527E54">
      <w:pPr>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фамилия, имя, отчество;</w:t>
      </w:r>
    </w:p>
    <w:p w:rsidR="00336181" w:rsidRPr="00863874" w:rsidRDefault="00336181" w:rsidP="00527E54">
      <w:pPr>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год, месяц, дата и место рождения;</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адрес место жительства (проживания, регистрации); </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паспортные данные (номер, серия, орган выдавший документ, дата выдачи);</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семейном, социальном положении; </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социальной категории;</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состоянии здоровья;</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социальных льготах;</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размере  пенсии и других социальных выплатах  и  иных доходах; </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пенсионном удостоверении (номер);</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об индивидуальном номере налогоплательщика (ИНН);</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страховом полисе;</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страховом свидетельстве  государственного пенсионного страхования; </w:t>
      </w:r>
    </w:p>
    <w:p w:rsidR="00336181" w:rsidRPr="00863874" w:rsidRDefault="00336181"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членах семьи и родственниках;</w:t>
      </w:r>
    </w:p>
    <w:p w:rsidR="00336181" w:rsidRPr="00863874" w:rsidRDefault="00336181"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об удостоверении  участника ВОВ и ветерана боевых действий, ветерана  труда; </w:t>
      </w:r>
    </w:p>
    <w:p w:rsidR="00336181" w:rsidRPr="00863874" w:rsidRDefault="00336181"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правах  на имущество;</w:t>
      </w:r>
    </w:p>
    <w:p w:rsidR="00336181" w:rsidRPr="00863874" w:rsidRDefault="00336181"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недееспособности;</w:t>
      </w:r>
    </w:p>
    <w:p w:rsidR="00336181" w:rsidRPr="00863874" w:rsidRDefault="00336181"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реквизиты доверенности или иного документа, подтверждающего полномочия  представителя ПСУ (при получении согласия от представителя субъекта персональных данных);</w:t>
      </w:r>
    </w:p>
    <w:p w:rsidR="000A6BD6" w:rsidRPr="00863874" w:rsidRDefault="00336181" w:rsidP="00527E54">
      <w:pPr>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другая информация, которую  граждане добровольно сообщают о себе, если её обработка не запрещена законом.</w:t>
      </w:r>
    </w:p>
    <w:p w:rsidR="000A6BD6" w:rsidRPr="00863874" w:rsidRDefault="000A6BD6" w:rsidP="00527E54">
      <w:pPr>
        <w:spacing w:after="0"/>
        <w:jc w:val="both"/>
        <w:rPr>
          <w:rFonts w:ascii="Times New Roman" w:hAnsi="Times New Roman" w:cs="Times New Roman"/>
          <w:color w:val="000000" w:themeColor="text1"/>
          <w:sz w:val="24"/>
          <w:szCs w:val="24"/>
        </w:rPr>
      </w:pPr>
      <w:proofErr w:type="gramStart"/>
      <w:r w:rsidRPr="00863874">
        <w:rPr>
          <w:rFonts w:ascii="Times New Roman" w:hAnsi="Times New Roman" w:cs="Times New Roman"/>
          <w:color w:val="000000" w:themeColor="text1"/>
          <w:sz w:val="24"/>
          <w:szCs w:val="24"/>
        </w:rPr>
        <w:lastRenderedPageBreak/>
        <w:t>Настоящее согласие предоставляется на осуществление любых действий в отношении  персональных данных,</w:t>
      </w:r>
      <w:r w:rsidR="00412346" w:rsidRPr="00863874">
        <w:rPr>
          <w:rFonts w:ascii="Times New Roman" w:hAnsi="Times New Roman" w:cs="Times New Roman"/>
          <w:color w:val="000000" w:themeColor="text1"/>
          <w:sz w:val="24"/>
          <w:szCs w:val="24"/>
        </w:rPr>
        <w:t xml:space="preserve"> </w:t>
      </w:r>
      <w:r w:rsidRPr="00863874">
        <w:rPr>
          <w:rFonts w:ascii="Times New Roman" w:hAnsi="Times New Roman" w:cs="Times New Roman"/>
          <w:color w:val="000000" w:themeColor="text1"/>
          <w:sz w:val="24"/>
          <w:szCs w:val="24"/>
        </w:rPr>
        <w:t xml:space="preserve">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 </w:t>
      </w:r>
      <w:proofErr w:type="gramEnd"/>
    </w:p>
    <w:p w:rsidR="000A6BD6" w:rsidRPr="00863874" w:rsidRDefault="000A6BD6" w:rsidP="00527E54">
      <w:pPr>
        <w:spacing w:after="0"/>
        <w:ind w:firstLine="708"/>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Способ обработки: без испол</w:t>
      </w:r>
      <w:r w:rsidR="001E0EC1">
        <w:rPr>
          <w:rFonts w:ascii="Times New Roman" w:hAnsi="Times New Roman" w:cs="Times New Roman"/>
          <w:color w:val="000000" w:themeColor="text1"/>
          <w:sz w:val="24"/>
          <w:szCs w:val="24"/>
        </w:rPr>
        <w:t>ьзования средств автоматизации  или  с использованием средств  автоматизации.</w:t>
      </w:r>
    </w:p>
    <w:p w:rsidR="000A6BD6" w:rsidRPr="00863874" w:rsidRDefault="000A6BD6" w:rsidP="00527E54">
      <w:pPr>
        <w:spacing w:after="0"/>
        <w:rPr>
          <w:rFonts w:ascii="Times New Roman" w:hAnsi="Times New Roman" w:cs="Times New Roman"/>
          <w:color w:val="000000" w:themeColor="text1"/>
          <w:sz w:val="24"/>
          <w:szCs w:val="24"/>
        </w:rPr>
      </w:pPr>
    </w:p>
    <w:p w:rsidR="000A6BD6" w:rsidRPr="00863874" w:rsidRDefault="000A6BD6" w:rsidP="00527E54">
      <w:pPr>
        <w:spacing w:after="0"/>
        <w:ind w:firstLine="708"/>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Данное согласие действует с «__» ________ ____ г. бессрочно и может быть отозвано в любое время по  письменному заявлению.</w:t>
      </w:r>
    </w:p>
    <w:p w:rsidR="000A6BD6" w:rsidRPr="00863874" w:rsidRDefault="000A6BD6" w:rsidP="00527E54">
      <w:pPr>
        <w:spacing w:after="0"/>
        <w:rPr>
          <w:rFonts w:ascii="Times New Roman" w:hAnsi="Times New Roman" w:cs="Times New Roman"/>
          <w:color w:val="000000" w:themeColor="text1"/>
          <w:sz w:val="24"/>
          <w:szCs w:val="24"/>
        </w:rPr>
      </w:pPr>
    </w:p>
    <w:p w:rsidR="000A6BD6" w:rsidRPr="00863874" w:rsidRDefault="000A6BD6"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______________________________</w:t>
      </w:r>
    </w:p>
    <w:p w:rsidR="000A6BD6" w:rsidRPr="00863874" w:rsidRDefault="000A6BD6"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(Ф.И.О., подпись лица, давшего согласие)</w:t>
      </w:r>
    </w:p>
    <w:p w:rsidR="000A6BD6" w:rsidRPr="00863874" w:rsidRDefault="000A6BD6" w:rsidP="00527E54">
      <w:pPr>
        <w:spacing w:after="0"/>
        <w:rPr>
          <w:rFonts w:ascii="Times New Roman" w:hAnsi="Times New Roman" w:cs="Times New Roman"/>
          <w:color w:val="000000" w:themeColor="text1"/>
          <w:sz w:val="24"/>
          <w:szCs w:val="24"/>
        </w:rPr>
      </w:pPr>
    </w:p>
    <w:p w:rsidR="000A6BD6" w:rsidRPr="00863874" w:rsidRDefault="000A6BD6" w:rsidP="007851A8">
      <w:pPr>
        <w:spacing w:after="0" w:line="240" w:lineRule="auto"/>
        <w:ind w:firstLine="6248"/>
        <w:jc w:val="right"/>
        <w:rPr>
          <w:rFonts w:ascii="Times New Roman" w:hAnsi="Times New Roman" w:cs="Times New Roman"/>
          <w:color w:val="000000" w:themeColor="text1"/>
          <w:sz w:val="24"/>
          <w:szCs w:val="24"/>
        </w:rPr>
      </w:pPr>
    </w:p>
    <w:p w:rsidR="000A6BD6" w:rsidRPr="00863874" w:rsidRDefault="000A6BD6" w:rsidP="007851A8">
      <w:pPr>
        <w:spacing w:after="0" w:line="240" w:lineRule="auto"/>
        <w:ind w:firstLine="6248"/>
        <w:jc w:val="right"/>
        <w:rPr>
          <w:rFonts w:ascii="Times New Roman" w:hAnsi="Times New Roman" w:cs="Times New Roman"/>
          <w:color w:val="000000" w:themeColor="text1"/>
          <w:sz w:val="24"/>
          <w:szCs w:val="24"/>
        </w:rPr>
      </w:pPr>
    </w:p>
    <w:p w:rsidR="00412346" w:rsidRPr="00863874" w:rsidRDefault="00412346" w:rsidP="007851A8">
      <w:pPr>
        <w:spacing w:after="0" w:line="240" w:lineRule="auto"/>
        <w:ind w:firstLine="6248"/>
        <w:jc w:val="right"/>
        <w:rPr>
          <w:rFonts w:ascii="Times New Roman" w:hAnsi="Times New Roman" w:cs="Times New Roman"/>
          <w:color w:val="000000" w:themeColor="text1"/>
          <w:sz w:val="24"/>
          <w:szCs w:val="24"/>
        </w:rPr>
      </w:pPr>
    </w:p>
    <w:p w:rsidR="00412346" w:rsidRPr="00863874" w:rsidRDefault="00412346" w:rsidP="007851A8">
      <w:pPr>
        <w:spacing w:after="0" w:line="240" w:lineRule="auto"/>
        <w:ind w:firstLine="6248"/>
        <w:jc w:val="right"/>
        <w:rPr>
          <w:rFonts w:ascii="Times New Roman" w:hAnsi="Times New Roman" w:cs="Times New Roman"/>
          <w:color w:val="000000" w:themeColor="text1"/>
          <w:sz w:val="24"/>
          <w:szCs w:val="24"/>
        </w:rPr>
      </w:pPr>
    </w:p>
    <w:p w:rsidR="00412346" w:rsidRPr="00863874" w:rsidRDefault="00412346" w:rsidP="007851A8">
      <w:pPr>
        <w:spacing w:after="0" w:line="240" w:lineRule="auto"/>
        <w:ind w:firstLine="6248"/>
        <w:jc w:val="right"/>
        <w:rPr>
          <w:rFonts w:ascii="Times New Roman" w:hAnsi="Times New Roman" w:cs="Times New Roman"/>
          <w:color w:val="000000" w:themeColor="text1"/>
          <w:sz w:val="24"/>
          <w:szCs w:val="24"/>
        </w:rPr>
      </w:pPr>
    </w:p>
    <w:p w:rsidR="00412346" w:rsidRPr="00863874" w:rsidRDefault="00412346" w:rsidP="007851A8">
      <w:pPr>
        <w:spacing w:after="0" w:line="240" w:lineRule="auto"/>
        <w:ind w:firstLine="6248"/>
        <w:jc w:val="right"/>
        <w:rPr>
          <w:rFonts w:ascii="Times New Roman" w:hAnsi="Times New Roman" w:cs="Times New Roman"/>
          <w:color w:val="000000" w:themeColor="text1"/>
          <w:sz w:val="24"/>
          <w:szCs w:val="24"/>
        </w:rPr>
      </w:pPr>
    </w:p>
    <w:p w:rsidR="00412346" w:rsidRPr="00863874" w:rsidRDefault="00412346" w:rsidP="007851A8">
      <w:pPr>
        <w:spacing w:after="0" w:line="240" w:lineRule="auto"/>
        <w:ind w:firstLine="6248"/>
        <w:jc w:val="right"/>
        <w:rPr>
          <w:rFonts w:ascii="Times New Roman" w:hAnsi="Times New Roman" w:cs="Times New Roman"/>
          <w:color w:val="000000" w:themeColor="text1"/>
          <w:sz w:val="24"/>
          <w:szCs w:val="24"/>
        </w:rPr>
      </w:pPr>
    </w:p>
    <w:p w:rsidR="00412346" w:rsidRPr="00863874" w:rsidRDefault="00412346"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336181" w:rsidRPr="00863874" w:rsidRDefault="00336181" w:rsidP="007851A8">
      <w:pPr>
        <w:spacing w:after="0" w:line="240" w:lineRule="auto"/>
        <w:ind w:firstLine="6248"/>
        <w:jc w:val="right"/>
        <w:rPr>
          <w:rFonts w:ascii="Times New Roman" w:hAnsi="Times New Roman" w:cs="Times New Roman"/>
          <w:color w:val="000000" w:themeColor="text1"/>
          <w:sz w:val="24"/>
          <w:szCs w:val="24"/>
        </w:rPr>
      </w:pPr>
    </w:p>
    <w:p w:rsidR="001E0EC1" w:rsidRDefault="001E0EC1" w:rsidP="007851A8">
      <w:pPr>
        <w:spacing w:after="0" w:line="240" w:lineRule="auto"/>
        <w:ind w:firstLine="6248"/>
        <w:jc w:val="right"/>
        <w:rPr>
          <w:rFonts w:ascii="Times New Roman" w:hAnsi="Times New Roman" w:cs="Times New Roman"/>
          <w:color w:val="000000" w:themeColor="text1"/>
          <w:sz w:val="24"/>
          <w:szCs w:val="24"/>
        </w:rPr>
      </w:pPr>
    </w:p>
    <w:p w:rsidR="000A6BD6" w:rsidRPr="00863874" w:rsidRDefault="000A6BD6" w:rsidP="007851A8">
      <w:pPr>
        <w:spacing w:after="0" w:line="240" w:lineRule="auto"/>
        <w:ind w:firstLine="6248"/>
        <w:jc w:val="right"/>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Приложение 1а</w:t>
      </w:r>
    </w:p>
    <w:p w:rsidR="000A6BD6" w:rsidRPr="00863874" w:rsidRDefault="000A6BD6" w:rsidP="007E4349">
      <w:pPr>
        <w:spacing w:after="0" w:line="240" w:lineRule="auto"/>
        <w:ind w:left="558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к Положению об обработке персональных данных получателей социальных</w:t>
      </w:r>
      <w:r w:rsidR="003168FC" w:rsidRPr="00863874">
        <w:rPr>
          <w:rFonts w:ascii="Times New Roman" w:hAnsi="Times New Roman" w:cs="Times New Roman"/>
          <w:color w:val="000000" w:themeColor="text1"/>
          <w:sz w:val="24"/>
          <w:szCs w:val="24"/>
        </w:rPr>
        <w:t xml:space="preserve"> услуг  в </w:t>
      </w:r>
      <w:r w:rsidR="003168FC" w:rsidRPr="00863874">
        <w:rPr>
          <w:rFonts w:ascii="Times New Roman" w:hAnsi="Times New Roman" w:cs="Times New Roman"/>
          <w:color w:val="000000" w:themeColor="text1"/>
          <w:sz w:val="24"/>
          <w:szCs w:val="24"/>
          <w:lang w:eastAsia="ar-SA"/>
        </w:rPr>
        <w:t xml:space="preserve">Областном государственном  учреждении социального обслуживания «Психоневрологический интернат «Союз» в </w:t>
      </w:r>
      <w:proofErr w:type="spellStart"/>
      <w:r w:rsidR="003168FC" w:rsidRPr="00863874">
        <w:rPr>
          <w:rFonts w:ascii="Times New Roman" w:hAnsi="Times New Roman" w:cs="Times New Roman"/>
          <w:color w:val="000000" w:themeColor="text1"/>
          <w:sz w:val="24"/>
          <w:szCs w:val="24"/>
          <w:lang w:eastAsia="ar-SA"/>
        </w:rPr>
        <w:t>с</w:t>
      </w:r>
      <w:proofErr w:type="gramStart"/>
      <w:r w:rsidR="003168FC" w:rsidRPr="00863874">
        <w:rPr>
          <w:rFonts w:ascii="Times New Roman" w:hAnsi="Times New Roman" w:cs="Times New Roman"/>
          <w:color w:val="000000" w:themeColor="text1"/>
          <w:sz w:val="24"/>
          <w:szCs w:val="24"/>
          <w:lang w:eastAsia="ar-SA"/>
        </w:rPr>
        <w:t>.Б</w:t>
      </w:r>
      <w:proofErr w:type="gramEnd"/>
      <w:r w:rsidR="003168FC" w:rsidRPr="00863874">
        <w:rPr>
          <w:rFonts w:ascii="Times New Roman" w:hAnsi="Times New Roman" w:cs="Times New Roman"/>
          <w:color w:val="000000" w:themeColor="text1"/>
          <w:sz w:val="24"/>
          <w:szCs w:val="24"/>
          <w:lang w:eastAsia="ar-SA"/>
        </w:rPr>
        <w:t>ригадировка</w:t>
      </w:r>
      <w:proofErr w:type="spellEnd"/>
      <w:r w:rsidR="003168FC" w:rsidRPr="00863874">
        <w:rPr>
          <w:rFonts w:ascii="Times New Roman" w:hAnsi="Times New Roman" w:cs="Times New Roman"/>
          <w:color w:val="000000" w:themeColor="text1"/>
          <w:sz w:val="24"/>
          <w:szCs w:val="24"/>
          <w:lang w:eastAsia="ar-SA"/>
        </w:rPr>
        <w:t xml:space="preserve">»   </w:t>
      </w:r>
    </w:p>
    <w:p w:rsidR="000A6BD6" w:rsidRPr="00863874" w:rsidRDefault="000A6BD6" w:rsidP="007E4349">
      <w:pPr>
        <w:spacing w:after="0" w:line="240" w:lineRule="auto"/>
        <w:rPr>
          <w:rFonts w:ascii="Times New Roman" w:hAnsi="Times New Roman" w:cs="Times New Roman"/>
          <w:color w:val="000000" w:themeColor="text1"/>
          <w:sz w:val="24"/>
          <w:szCs w:val="24"/>
        </w:rPr>
      </w:pPr>
    </w:p>
    <w:p w:rsidR="000A6BD6" w:rsidRPr="00863874" w:rsidRDefault="000A6BD6">
      <w:pPr>
        <w:spacing w:after="0" w:line="240" w:lineRule="auto"/>
        <w:rPr>
          <w:rFonts w:ascii="Times New Roman" w:hAnsi="Times New Roman" w:cs="Times New Roman"/>
          <w:color w:val="000000" w:themeColor="text1"/>
          <w:sz w:val="24"/>
          <w:szCs w:val="24"/>
        </w:rPr>
      </w:pPr>
    </w:p>
    <w:p w:rsidR="000A6BD6" w:rsidRPr="00863874" w:rsidRDefault="000A6BD6">
      <w:pPr>
        <w:spacing w:after="0" w:line="240" w:lineRule="auto"/>
        <w:jc w:val="center"/>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Типовая форма согласия</w:t>
      </w:r>
    </w:p>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w:t>
      </w:r>
      <w:r w:rsidRPr="00863874">
        <w:rPr>
          <w:rFonts w:ascii="Times New Roman" w:hAnsi="Times New Roman" w:cs="Times New Roman"/>
          <w:b/>
          <w:bCs/>
          <w:color w:val="000000" w:themeColor="text1"/>
          <w:sz w:val="24"/>
          <w:szCs w:val="24"/>
        </w:rPr>
        <w:t>на обработку персональных данных</w:t>
      </w:r>
    </w:p>
    <w:p w:rsidR="000A6BD6" w:rsidRPr="00863874" w:rsidRDefault="000A6BD6">
      <w:pPr>
        <w:spacing w:after="0" w:line="240" w:lineRule="auto"/>
        <w:jc w:val="right"/>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t>«___» _______ ____</w:t>
      </w:r>
      <w:proofErr w:type="gramStart"/>
      <w:r w:rsidRPr="00863874">
        <w:rPr>
          <w:rFonts w:ascii="Times New Roman" w:hAnsi="Times New Roman" w:cs="Times New Roman"/>
          <w:color w:val="000000" w:themeColor="text1"/>
          <w:sz w:val="24"/>
          <w:szCs w:val="24"/>
        </w:rPr>
        <w:t>г</w:t>
      </w:r>
      <w:proofErr w:type="gramEnd"/>
      <w:r w:rsidRPr="00863874">
        <w:rPr>
          <w:rFonts w:ascii="Times New Roman" w:hAnsi="Times New Roman" w:cs="Times New Roman"/>
          <w:color w:val="000000" w:themeColor="text1"/>
          <w:sz w:val="24"/>
          <w:szCs w:val="24"/>
        </w:rPr>
        <w:t>.</w:t>
      </w:r>
    </w:p>
    <w:p w:rsidR="000A6BD6" w:rsidRPr="00863874" w:rsidRDefault="000A6BD6">
      <w:pPr>
        <w:spacing w:before="100" w:after="100" w:line="240" w:lineRule="auto"/>
        <w:rPr>
          <w:rFonts w:ascii="Times New Roman" w:hAnsi="Times New Roman" w:cs="Times New Roman"/>
          <w:color w:val="000000" w:themeColor="text1"/>
          <w:sz w:val="24"/>
          <w:szCs w:val="24"/>
        </w:rPr>
      </w:pP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Я,___________________________________________________________________________,</w:t>
      </w:r>
    </w:p>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(Ф.И.О)</w:t>
      </w: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________________________________ серия _______ № _______ </w:t>
      </w:r>
      <w:proofErr w:type="gramStart"/>
      <w:r w:rsidRPr="00863874">
        <w:rPr>
          <w:rFonts w:ascii="Times New Roman" w:hAnsi="Times New Roman" w:cs="Times New Roman"/>
          <w:color w:val="000000" w:themeColor="text1"/>
          <w:sz w:val="24"/>
          <w:szCs w:val="24"/>
        </w:rPr>
        <w:t>выдан</w:t>
      </w:r>
      <w:proofErr w:type="gramEnd"/>
      <w:r w:rsidRPr="00863874">
        <w:rPr>
          <w:rFonts w:ascii="Times New Roman" w:hAnsi="Times New Roman" w:cs="Times New Roman"/>
          <w:color w:val="000000" w:themeColor="text1"/>
          <w:sz w:val="24"/>
          <w:szCs w:val="24"/>
        </w:rPr>
        <w:t xml:space="preserve"> _____________________</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(вид документа, удостоверяющего личность)</w:t>
      </w:r>
    </w:p>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_____________________________________________________________________________,</w:t>
      </w:r>
      <w:r w:rsidRPr="00863874">
        <w:rPr>
          <w:rFonts w:ascii="Times New Roman" w:hAnsi="Times New Roman" w:cs="Times New Roman"/>
          <w:color w:val="000000" w:themeColor="text1"/>
          <w:sz w:val="24"/>
          <w:szCs w:val="24"/>
        </w:rPr>
        <w:br/>
        <w:t>(когда и кем)</w:t>
      </w:r>
    </w:p>
    <w:p w:rsidR="000A6BD6" w:rsidRPr="00863874" w:rsidRDefault="000A6BD6">
      <w:pPr>
        <w:spacing w:after="0" w:line="240" w:lineRule="auto"/>
        <w:jc w:val="both"/>
        <w:rPr>
          <w:rFonts w:ascii="Times New Roman" w:hAnsi="Times New Roman" w:cs="Times New Roman"/>
          <w:color w:val="000000" w:themeColor="text1"/>
          <w:sz w:val="24"/>
          <w:szCs w:val="24"/>
        </w:rPr>
      </w:pPr>
      <w:proofErr w:type="gramStart"/>
      <w:r w:rsidRPr="00863874">
        <w:rPr>
          <w:rFonts w:ascii="Times New Roman" w:hAnsi="Times New Roman" w:cs="Times New Roman"/>
          <w:color w:val="000000" w:themeColor="text1"/>
          <w:sz w:val="24"/>
          <w:szCs w:val="24"/>
        </w:rPr>
        <w:t>зарегистрированный</w:t>
      </w:r>
      <w:proofErr w:type="gramEnd"/>
      <w:r w:rsidRPr="00863874">
        <w:rPr>
          <w:rFonts w:ascii="Times New Roman" w:hAnsi="Times New Roman" w:cs="Times New Roman"/>
          <w:color w:val="000000" w:themeColor="text1"/>
          <w:sz w:val="24"/>
          <w:szCs w:val="24"/>
        </w:rPr>
        <w:t xml:space="preserve"> (</w:t>
      </w:r>
      <w:proofErr w:type="spellStart"/>
      <w:r w:rsidRPr="00863874">
        <w:rPr>
          <w:rFonts w:ascii="Times New Roman" w:hAnsi="Times New Roman" w:cs="Times New Roman"/>
          <w:color w:val="000000" w:themeColor="text1"/>
          <w:sz w:val="24"/>
          <w:szCs w:val="24"/>
        </w:rPr>
        <w:t>ая</w:t>
      </w:r>
      <w:proofErr w:type="spellEnd"/>
      <w:r w:rsidRPr="00863874">
        <w:rPr>
          <w:rFonts w:ascii="Times New Roman" w:hAnsi="Times New Roman" w:cs="Times New Roman"/>
          <w:color w:val="000000" w:themeColor="text1"/>
          <w:sz w:val="24"/>
          <w:szCs w:val="24"/>
        </w:rPr>
        <w:t>) по адресу ______________________________________________</w:t>
      </w: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____________________________________________________________________________, </w:t>
      </w:r>
    </w:p>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(Ф.И.О) </w:t>
      </w:r>
    </w:p>
    <w:p w:rsidR="000A6BD6" w:rsidRPr="00863874" w:rsidRDefault="000A6BD6" w:rsidP="00527E54">
      <w:pPr>
        <w:spacing w:before="100" w:after="10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настоящим даю  согласие на обработку  персональных данных </w:t>
      </w:r>
      <w:r w:rsidR="003168FC" w:rsidRPr="00863874">
        <w:rPr>
          <w:rFonts w:ascii="Times New Roman" w:hAnsi="Times New Roman" w:cs="Times New Roman"/>
          <w:color w:val="000000" w:themeColor="text1"/>
          <w:sz w:val="24"/>
          <w:szCs w:val="24"/>
          <w:lang w:eastAsia="ar-SA"/>
        </w:rPr>
        <w:t>Областному государственному  автономному учреждению</w:t>
      </w:r>
      <w:r w:rsidR="00A3029E" w:rsidRPr="00863874">
        <w:rPr>
          <w:rFonts w:ascii="Times New Roman" w:hAnsi="Times New Roman" w:cs="Times New Roman"/>
          <w:color w:val="000000" w:themeColor="text1"/>
          <w:sz w:val="24"/>
          <w:szCs w:val="24"/>
          <w:lang w:eastAsia="ar-SA"/>
        </w:rPr>
        <w:t xml:space="preserve"> социального обслуживания «Психоневрологический интернат «Союз» в </w:t>
      </w:r>
      <w:proofErr w:type="spellStart"/>
      <w:r w:rsidR="00A3029E" w:rsidRPr="00863874">
        <w:rPr>
          <w:rFonts w:ascii="Times New Roman" w:hAnsi="Times New Roman" w:cs="Times New Roman"/>
          <w:color w:val="000000" w:themeColor="text1"/>
          <w:sz w:val="24"/>
          <w:szCs w:val="24"/>
          <w:lang w:eastAsia="ar-SA"/>
        </w:rPr>
        <w:t>с</w:t>
      </w:r>
      <w:proofErr w:type="gramStart"/>
      <w:r w:rsidR="00A3029E" w:rsidRPr="00863874">
        <w:rPr>
          <w:rFonts w:ascii="Times New Roman" w:hAnsi="Times New Roman" w:cs="Times New Roman"/>
          <w:color w:val="000000" w:themeColor="text1"/>
          <w:sz w:val="24"/>
          <w:szCs w:val="24"/>
          <w:lang w:eastAsia="ar-SA"/>
        </w:rPr>
        <w:t>.Б</w:t>
      </w:r>
      <w:proofErr w:type="gramEnd"/>
      <w:r w:rsidR="00A3029E" w:rsidRPr="00863874">
        <w:rPr>
          <w:rFonts w:ascii="Times New Roman" w:hAnsi="Times New Roman" w:cs="Times New Roman"/>
          <w:color w:val="000000" w:themeColor="text1"/>
          <w:sz w:val="24"/>
          <w:szCs w:val="24"/>
          <w:lang w:eastAsia="ar-SA"/>
        </w:rPr>
        <w:t>ригадировка</w:t>
      </w:r>
      <w:proofErr w:type="spellEnd"/>
      <w:r w:rsidR="00A3029E" w:rsidRPr="00863874">
        <w:rPr>
          <w:rFonts w:ascii="Times New Roman" w:hAnsi="Times New Roman" w:cs="Times New Roman"/>
          <w:color w:val="000000" w:themeColor="text1"/>
          <w:sz w:val="24"/>
          <w:szCs w:val="24"/>
          <w:lang w:eastAsia="ar-SA"/>
        </w:rPr>
        <w:t>»</w:t>
      </w:r>
      <w:r w:rsidRPr="00863874">
        <w:rPr>
          <w:rFonts w:ascii="Times New Roman" w:hAnsi="Times New Roman" w:cs="Times New Roman"/>
          <w:color w:val="000000" w:themeColor="text1"/>
          <w:sz w:val="24"/>
          <w:szCs w:val="24"/>
        </w:rPr>
        <w:t xml:space="preserve"> в  целях: Предоставления социальных  услуг  </w:t>
      </w:r>
    </w:p>
    <w:p w:rsidR="000A6BD6" w:rsidRPr="00863874" w:rsidRDefault="000A6BD6" w:rsidP="00527E54">
      <w:pPr>
        <w:spacing w:before="100" w:after="10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и  распространяется на следующую информацию: </w:t>
      </w:r>
    </w:p>
    <w:p w:rsidR="003168FC" w:rsidRPr="00863874" w:rsidRDefault="003168FC" w:rsidP="00527E54">
      <w:pPr>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фамилия, имя, отчество;</w:t>
      </w:r>
    </w:p>
    <w:p w:rsidR="003168FC" w:rsidRPr="00863874" w:rsidRDefault="003168FC" w:rsidP="00527E54">
      <w:pPr>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год, месяц, дата и место рождения;</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адрес место жительства (проживания, регистрации); </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паспортные данные (номер, серия, орган выдавший документ, дата выдачи);</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семейном, социальном положении; </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социальной категории;</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состоянии здоровья;</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социальных льготах;</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размере  пенсии и других социальных выплатах  и  иных доходах; </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пенсионном удостоверении (номер);</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об индивидуальном номере налогоплательщика (ИНН);</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страховом полисе;</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страховом свидетельстве  государственного пенсионного страхования; </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членах семьи и родственниках;</w:t>
      </w:r>
    </w:p>
    <w:p w:rsidR="003168FC" w:rsidRPr="00863874" w:rsidRDefault="003168FC"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об удостоверении  участника ВОВ и ветерана боевых действий, ветерана  труда; </w:t>
      </w:r>
    </w:p>
    <w:p w:rsidR="003168FC" w:rsidRPr="00863874" w:rsidRDefault="003168FC"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правах  на имущество;</w:t>
      </w:r>
    </w:p>
    <w:p w:rsidR="003168FC" w:rsidRPr="00863874" w:rsidRDefault="003168FC"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недееспособности;</w:t>
      </w:r>
    </w:p>
    <w:p w:rsidR="003168FC" w:rsidRPr="00863874" w:rsidRDefault="003168FC"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реквизиты доверенности или иного документа, подтверждающего полномочия  представителя ПСУ (при получении согласия от представителя субъекта персональных данных);</w:t>
      </w:r>
    </w:p>
    <w:p w:rsidR="003168FC" w:rsidRPr="00863874" w:rsidRDefault="003168FC" w:rsidP="00527E54">
      <w:pPr>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другая информация, которую  граждане добровольно сообщают о себе, если её обработка не запрещена законом.</w:t>
      </w:r>
    </w:p>
    <w:p w:rsidR="000A6BD6" w:rsidRPr="00863874" w:rsidRDefault="000A6BD6" w:rsidP="00527E54">
      <w:pPr>
        <w:spacing w:after="0"/>
        <w:ind w:firstLine="708"/>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Настоящее согласие предоставляется на осуществление любых действий в отношении  персональных данных представляемого,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w:t>
      </w:r>
      <w:proofErr w:type="gramStart"/>
      <w:r w:rsidRPr="00863874">
        <w:rPr>
          <w:rFonts w:ascii="Times New Roman" w:hAnsi="Times New Roman" w:cs="Times New Roman"/>
          <w:color w:val="000000" w:themeColor="text1"/>
          <w:sz w:val="24"/>
          <w:szCs w:val="24"/>
        </w:rPr>
        <w:t>данными</w:t>
      </w:r>
      <w:proofErr w:type="gramEnd"/>
      <w:r w:rsidRPr="00863874">
        <w:rPr>
          <w:rFonts w:ascii="Times New Roman" w:hAnsi="Times New Roman" w:cs="Times New Roman"/>
          <w:color w:val="000000" w:themeColor="text1"/>
          <w:sz w:val="24"/>
          <w:szCs w:val="24"/>
        </w:rPr>
        <w:t xml:space="preserve"> представляемого  с учетом федерального законодательства.</w:t>
      </w:r>
    </w:p>
    <w:p w:rsidR="000A6BD6" w:rsidRPr="00863874" w:rsidRDefault="000A6BD6" w:rsidP="00527E54">
      <w:pPr>
        <w:spacing w:after="0"/>
        <w:ind w:firstLine="708"/>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В случае неправомерного использования предоставленных  персональных данных согласие отзывается  моим  письменным заявлением, либо письменным заявлением представляемого.</w:t>
      </w:r>
    </w:p>
    <w:p w:rsidR="000A6BD6" w:rsidRPr="00863874" w:rsidRDefault="000A6BD6" w:rsidP="00527E54">
      <w:pPr>
        <w:spacing w:after="0"/>
        <w:ind w:firstLine="708"/>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Способ обработки: без использования средств автоматизации -  _______</w:t>
      </w:r>
    </w:p>
    <w:p w:rsidR="000A6BD6" w:rsidRPr="00863874" w:rsidRDefault="000A6BD6" w:rsidP="00527E54">
      <w:pPr>
        <w:spacing w:after="0"/>
        <w:ind w:firstLine="708"/>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Данное согласие действует с «__» ________ ____ г. бессрочно и может быть отозвано в любое время по моему письменному заявлению, либо  по письменному заявлению </w:t>
      </w:r>
      <w:proofErr w:type="gramStart"/>
      <w:r w:rsidRPr="00863874">
        <w:rPr>
          <w:rFonts w:ascii="Times New Roman" w:hAnsi="Times New Roman" w:cs="Times New Roman"/>
          <w:color w:val="000000" w:themeColor="text1"/>
          <w:sz w:val="24"/>
          <w:szCs w:val="24"/>
        </w:rPr>
        <w:t>представляемого</w:t>
      </w:r>
      <w:proofErr w:type="gramEnd"/>
      <w:r w:rsidRPr="00863874">
        <w:rPr>
          <w:rFonts w:ascii="Times New Roman" w:hAnsi="Times New Roman" w:cs="Times New Roman"/>
          <w:color w:val="000000" w:themeColor="text1"/>
          <w:sz w:val="24"/>
          <w:szCs w:val="24"/>
        </w:rPr>
        <w:t>.</w:t>
      </w:r>
    </w:p>
    <w:p w:rsidR="000A6BD6" w:rsidRPr="00863874" w:rsidRDefault="000A6BD6" w:rsidP="00527E54">
      <w:pPr>
        <w:spacing w:after="0"/>
        <w:rPr>
          <w:rFonts w:ascii="Times New Roman" w:hAnsi="Times New Roman" w:cs="Times New Roman"/>
          <w:color w:val="000000" w:themeColor="text1"/>
          <w:sz w:val="24"/>
          <w:szCs w:val="24"/>
        </w:rPr>
      </w:pPr>
    </w:p>
    <w:p w:rsidR="000A6BD6" w:rsidRPr="00863874" w:rsidRDefault="000A6BD6"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______________________________</w:t>
      </w:r>
    </w:p>
    <w:p w:rsidR="000A6BD6" w:rsidRPr="00863874" w:rsidRDefault="000A6BD6"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(Ф.И.О., подпись лица, давшего согласие)</w:t>
      </w:r>
    </w:p>
    <w:p w:rsidR="000A6BD6" w:rsidRPr="00863874" w:rsidRDefault="000A6BD6" w:rsidP="00527E54">
      <w:pPr>
        <w:spacing w:after="0"/>
        <w:rPr>
          <w:rFonts w:ascii="Times New Roman" w:hAnsi="Times New Roman" w:cs="Times New Roman"/>
          <w:color w:val="000000" w:themeColor="text1"/>
          <w:sz w:val="24"/>
          <w:szCs w:val="24"/>
        </w:rPr>
      </w:pPr>
    </w:p>
    <w:p w:rsidR="003168FC" w:rsidRPr="00863874" w:rsidRDefault="003168FC" w:rsidP="00527E54">
      <w:pPr>
        <w:spacing w:after="0"/>
        <w:rPr>
          <w:rFonts w:ascii="Times New Roman" w:hAnsi="Times New Roman" w:cs="Times New Roman"/>
          <w:color w:val="000000" w:themeColor="text1"/>
          <w:sz w:val="24"/>
          <w:szCs w:val="24"/>
        </w:rPr>
      </w:pPr>
    </w:p>
    <w:p w:rsidR="003168FC" w:rsidRPr="00863874" w:rsidRDefault="003168FC" w:rsidP="00527E54">
      <w:pPr>
        <w:spacing w:after="0"/>
        <w:rPr>
          <w:rFonts w:ascii="Times New Roman" w:hAnsi="Times New Roman" w:cs="Times New Roman"/>
          <w:color w:val="000000" w:themeColor="text1"/>
          <w:sz w:val="24"/>
          <w:szCs w:val="24"/>
        </w:rPr>
      </w:pPr>
    </w:p>
    <w:p w:rsidR="003168FC" w:rsidRPr="00863874" w:rsidRDefault="003168FC" w:rsidP="00527E54">
      <w:pPr>
        <w:spacing w:after="0"/>
        <w:rPr>
          <w:rFonts w:ascii="Times New Roman" w:hAnsi="Times New Roman" w:cs="Times New Roman"/>
          <w:color w:val="000000" w:themeColor="text1"/>
          <w:sz w:val="24"/>
          <w:szCs w:val="24"/>
        </w:rPr>
      </w:pPr>
    </w:p>
    <w:p w:rsidR="003168FC" w:rsidRPr="00863874" w:rsidRDefault="003168FC" w:rsidP="00527E54">
      <w:pPr>
        <w:spacing w:after="0"/>
        <w:rPr>
          <w:rFonts w:ascii="Times New Roman" w:hAnsi="Times New Roman" w:cs="Times New Roman"/>
          <w:color w:val="000000" w:themeColor="text1"/>
          <w:sz w:val="24"/>
          <w:szCs w:val="24"/>
        </w:rPr>
      </w:pPr>
    </w:p>
    <w:p w:rsidR="003168FC" w:rsidRPr="00863874" w:rsidRDefault="003168FC" w:rsidP="00527E54">
      <w:pPr>
        <w:spacing w:after="0"/>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3168FC" w:rsidRPr="00863874" w:rsidRDefault="003168FC">
      <w:pPr>
        <w:spacing w:after="0" w:line="240" w:lineRule="auto"/>
        <w:rPr>
          <w:rFonts w:ascii="Times New Roman" w:hAnsi="Times New Roman" w:cs="Times New Roman"/>
          <w:color w:val="000000" w:themeColor="text1"/>
          <w:sz w:val="24"/>
          <w:szCs w:val="24"/>
        </w:rPr>
      </w:pPr>
    </w:p>
    <w:p w:rsidR="009C4837" w:rsidRDefault="009C4837" w:rsidP="0007442C">
      <w:pPr>
        <w:spacing w:after="0" w:line="240" w:lineRule="auto"/>
        <w:ind w:firstLine="6248"/>
        <w:jc w:val="right"/>
        <w:rPr>
          <w:rFonts w:ascii="Times New Roman" w:hAnsi="Times New Roman" w:cs="Times New Roman"/>
          <w:color w:val="000000" w:themeColor="text1"/>
          <w:sz w:val="24"/>
          <w:szCs w:val="24"/>
        </w:rPr>
      </w:pPr>
    </w:p>
    <w:p w:rsidR="009C4837" w:rsidRDefault="009C4837" w:rsidP="0007442C">
      <w:pPr>
        <w:spacing w:after="0" w:line="240" w:lineRule="auto"/>
        <w:ind w:firstLine="6248"/>
        <w:jc w:val="right"/>
        <w:rPr>
          <w:rFonts w:ascii="Times New Roman" w:hAnsi="Times New Roman" w:cs="Times New Roman"/>
          <w:color w:val="000000" w:themeColor="text1"/>
          <w:sz w:val="24"/>
          <w:szCs w:val="24"/>
        </w:rPr>
      </w:pPr>
    </w:p>
    <w:p w:rsidR="000A6BD6" w:rsidRPr="00863874" w:rsidRDefault="000A6BD6" w:rsidP="0007442C">
      <w:pPr>
        <w:spacing w:after="0" w:line="240" w:lineRule="auto"/>
        <w:ind w:firstLine="6248"/>
        <w:jc w:val="right"/>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Приложение 1б</w:t>
      </w:r>
    </w:p>
    <w:p w:rsidR="000A6BD6" w:rsidRPr="00863874" w:rsidRDefault="000A6BD6" w:rsidP="007E4349">
      <w:pPr>
        <w:spacing w:after="0" w:line="240" w:lineRule="auto"/>
        <w:ind w:left="558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к Положению об обработке персональных данных получателей социальных услуг  в </w:t>
      </w:r>
      <w:r w:rsidR="001D6FB3" w:rsidRPr="00863874">
        <w:rPr>
          <w:rFonts w:ascii="Times New Roman" w:hAnsi="Times New Roman" w:cs="Times New Roman"/>
          <w:color w:val="000000" w:themeColor="text1"/>
          <w:sz w:val="24"/>
          <w:szCs w:val="24"/>
          <w:lang w:eastAsia="ar-SA"/>
        </w:rPr>
        <w:t xml:space="preserve">Областном государственном автономном учреждении социального обслуживания   Психоневрологический интернат «Союз» в </w:t>
      </w:r>
      <w:proofErr w:type="spellStart"/>
      <w:r w:rsidR="001D6FB3" w:rsidRPr="00863874">
        <w:rPr>
          <w:rFonts w:ascii="Times New Roman" w:hAnsi="Times New Roman" w:cs="Times New Roman"/>
          <w:color w:val="000000" w:themeColor="text1"/>
          <w:sz w:val="24"/>
          <w:szCs w:val="24"/>
          <w:lang w:eastAsia="ar-SA"/>
        </w:rPr>
        <w:t>с</w:t>
      </w:r>
      <w:proofErr w:type="gramStart"/>
      <w:r w:rsidR="001D6FB3" w:rsidRPr="00863874">
        <w:rPr>
          <w:rFonts w:ascii="Times New Roman" w:hAnsi="Times New Roman" w:cs="Times New Roman"/>
          <w:color w:val="000000" w:themeColor="text1"/>
          <w:sz w:val="24"/>
          <w:szCs w:val="24"/>
          <w:lang w:eastAsia="ar-SA"/>
        </w:rPr>
        <w:t>.Б</w:t>
      </w:r>
      <w:proofErr w:type="gramEnd"/>
      <w:r w:rsidR="001D6FB3" w:rsidRPr="00863874">
        <w:rPr>
          <w:rFonts w:ascii="Times New Roman" w:hAnsi="Times New Roman" w:cs="Times New Roman"/>
          <w:color w:val="000000" w:themeColor="text1"/>
          <w:sz w:val="24"/>
          <w:szCs w:val="24"/>
          <w:lang w:eastAsia="ar-SA"/>
        </w:rPr>
        <w:t>ригадировка</w:t>
      </w:r>
      <w:proofErr w:type="spellEnd"/>
      <w:r w:rsidR="001D6FB3" w:rsidRPr="00863874">
        <w:rPr>
          <w:rFonts w:ascii="Times New Roman" w:hAnsi="Times New Roman" w:cs="Times New Roman"/>
          <w:color w:val="000000" w:themeColor="text1"/>
          <w:sz w:val="24"/>
          <w:szCs w:val="24"/>
          <w:lang w:eastAsia="ar-SA"/>
        </w:rPr>
        <w:t xml:space="preserve">»   </w:t>
      </w:r>
    </w:p>
    <w:p w:rsidR="000A6BD6" w:rsidRPr="00863874" w:rsidRDefault="000A6BD6" w:rsidP="007E4349">
      <w:pPr>
        <w:spacing w:after="0" w:line="240" w:lineRule="auto"/>
        <w:jc w:val="both"/>
        <w:rPr>
          <w:rFonts w:ascii="Times New Roman" w:hAnsi="Times New Roman" w:cs="Times New Roman"/>
          <w:color w:val="000000" w:themeColor="text1"/>
          <w:sz w:val="24"/>
          <w:szCs w:val="24"/>
        </w:rPr>
      </w:pPr>
    </w:p>
    <w:p w:rsidR="000A6BD6" w:rsidRPr="00863874" w:rsidRDefault="000A6BD6" w:rsidP="0007442C">
      <w:pPr>
        <w:spacing w:after="0" w:line="240" w:lineRule="auto"/>
        <w:rPr>
          <w:rFonts w:ascii="Times New Roman" w:hAnsi="Times New Roman" w:cs="Times New Roman"/>
          <w:color w:val="000000" w:themeColor="text1"/>
          <w:sz w:val="24"/>
          <w:szCs w:val="24"/>
        </w:rPr>
      </w:pPr>
    </w:p>
    <w:p w:rsidR="000A6BD6" w:rsidRPr="00863874" w:rsidRDefault="000A6BD6" w:rsidP="0007442C">
      <w:pPr>
        <w:spacing w:after="0" w:line="240" w:lineRule="auto"/>
        <w:jc w:val="center"/>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Типовая форма согласия</w:t>
      </w:r>
    </w:p>
    <w:p w:rsidR="000A6BD6" w:rsidRPr="00863874" w:rsidRDefault="000A6BD6" w:rsidP="0007442C">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w:t>
      </w:r>
      <w:r w:rsidRPr="00863874">
        <w:rPr>
          <w:rFonts w:ascii="Times New Roman" w:hAnsi="Times New Roman" w:cs="Times New Roman"/>
          <w:b/>
          <w:bCs/>
          <w:color w:val="000000" w:themeColor="text1"/>
          <w:sz w:val="24"/>
          <w:szCs w:val="24"/>
        </w:rPr>
        <w:t>на обработку персональных данных</w:t>
      </w:r>
    </w:p>
    <w:p w:rsidR="000A6BD6" w:rsidRPr="00863874" w:rsidRDefault="000A6BD6" w:rsidP="0007442C">
      <w:pPr>
        <w:spacing w:after="0" w:line="240" w:lineRule="auto"/>
        <w:jc w:val="right"/>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r>
      <w:r w:rsidRPr="00863874">
        <w:rPr>
          <w:rFonts w:ascii="Times New Roman" w:hAnsi="Times New Roman" w:cs="Times New Roman"/>
          <w:color w:val="000000" w:themeColor="text1"/>
          <w:sz w:val="24"/>
          <w:szCs w:val="24"/>
        </w:rPr>
        <w:tab/>
        <w:t>«___» _______ ____</w:t>
      </w:r>
      <w:proofErr w:type="gramStart"/>
      <w:r w:rsidRPr="00863874">
        <w:rPr>
          <w:rFonts w:ascii="Times New Roman" w:hAnsi="Times New Roman" w:cs="Times New Roman"/>
          <w:color w:val="000000" w:themeColor="text1"/>
          <w:sz w:val="24"/>
          <w:szCs w:val="24"/>
        </w:rPr>
        <w:t>г</w:t>
      </w:r>
      <w:proofErr w:type="gramEnd"/>
      <w:r w:rsidRPr="00863874">
        <w:rPr>
          <w:rFonts w:ascii="Times New Roman" w:hAnsi="Times New Roman" w:cs="Times New Roman"/>
          <w:color w:val="000000" w:themeColor="text1"/>
          <w:sz w:val="24"/>
          <w:szCs w:val="24"/>
        </w:rPr>
        <w:t>.</w:t>
      </w:r>
    </w:p>
    <w:p w:rsidR="000A6BD6" w:rsidRPr="00863874" w:rsidRDefault="000A6BD6" w:rsidP="0007442C">
      <w:pPr>
        <w:spacing w:before="100" w:after="100" w:line="240" w:lineRule="auto"/>
        <w:rPr>
          <w:rFonts w:ascii="Times New Roman" w:hAnsi="Times New Roman" w:cs="Times New Roman"/>
          <w:color w:val="000000" w:themeColor="text1"/>
          <w:sz w:val="24"/>
          <w:szCs w:val="24"/>
        </w:rPr>
      </w:pPr>
    </w:p>
    <w:p w:rsidR="000A6BD6" w:rsidRPr="00863874" w:rsidRDefault="000A6BD6" w:rsidP="0007442C">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Я,___________________________________________________________________________,</w:t>
      </w:r>
    </w:p>
    <w:p w:rsidR="000A6BD6" w:rsidRPr="00863874" w:rsidRDefault="000A6BD6" w:rsidP="0007442C">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(Ф.И.О)</w:t>
      </w:r>
    </w:p>
    <w:p w:rsidR="000A6BD6" w:rsidRPr="00863874" w:rsidRDefault="000A6BD6" w:rsidP="0007442C">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________________________________ серия _______ № _______ </w:t>
      </w:r>
      <w:proofErr w:type="gramStart"/>
      <w:r w:rsidRPr="00863874">
        <w:rPr>
          <w:rFonts w:ascii="Times New Roman" w:hAnsi="Times New Roman" w:cs="Times New Roman"/>
          <w:color w:val="000000" w:themeColor="text1"/>
          <w:sz w:val="24"/>
          <w:szCs w:val="24"/>
        </w:rPr>
        <w:t>выдан</w:t>
      </w:r>
      <w:proofErr w:type="gramEnd"/>
      <w:r w:rsidRPr="00863874">
        <w:rPr>
          <w:rFonts w:ascii="Times New Roman" w:hAnsi="Times New Roman" w:cs="Times New Roman"/>
          <w:color w:val="000000" w:themeColor="text1"/>
          <w:sz w:val="24"/>
          <w:szCs w:val="24"/>
        </w:rPr>
        <w:t xml:space="preserve"> _____________________</w:t>
      </w:r>
    </w:p>
    <w:p w:rsidR="000A6BD6" w:rsidRPr="00863874" w:rsidRDefault="000A6BD6" w:rsidP="0007442C">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(вид документа, удостоверяющего личность)</w:t>
      </w:r>
    </w:p>
    <w:p w:rsidR="000A6BD6" w:rsidRPr="00863874" w:rsidRDefault="000A6BD6" w:rsidP="0007442C">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_____________________________________________________________________________,</w:t>
      </w:r>
      <w:r w:rsidRPr="00863874">
        <w:rPr>
          <w:rFonts w:ascii="Times New Roman" w:hAnsi="Times New Roman" w:cs="Times New Roman"/>
          <w:color w:val="000000" w:themeColor="text1"/>
          <w:sz w:val="24"/>
          <w:szCs w:val="24"/>
        </w:rPr>
        <w:br/>
        <w:t>(когда и кем)</w:t>
      </w:r>
    </w:p>
    <w:p w:rsidR="000A6BD6" w:rsidRPr="00863874" w:rsidRDefault="000A6BD6" w:rsidP="0007442C">
      <w:pPr>
        <w:spacing w:after="0" w:line="240" w:lineRule="auto"/>
        <w:jc w:val="both"/>
        <w:rPr>
          <w:rFonts w:ascii="Times New Roman" w:hAnsi="Times New Roman" w:cs="Times New Roman"/>
          <w:color w:val="000000" w:themeColor="text1"/>
          <w:sz w:val="24"/>
          <w:szCs w:val="24"/>
        </w:rPr>
      </w:pPr>
      <w:proofErr w:type="gramStart"/>
      <w:r w:rsidRPr="00863874">
        <w:rPr>
          <w:rFonts w:ascii="Times New Roman" w:hAnsi="Times New Roman" w:cs="Times New Roman"/>
          <w:color w:val="000000" w:themeColor="text1"/>
          <w:sz w:val="24"/>
          <w:szCs w:val="24"/>
        </w:rPr>
        <w:t>зарегистрированный</w:t>
      </w:r>
      <w:proofErr w:type="gramEnd"/>
      <w:r w:rsidRPr="00863874">
        <w:rPr>
          <w:rFonts w:ascii="Times New Roman" w:hAnsi="Times New Roman" w:cs="Times New Roman"/>
          <w:color w:val="000000" w:themeColor="text1"/>
          <w:sz w:val="24"/>
          <w:szCs w:val="24"/>
        </w:rPr>
        <w:t xml:space="preserve"> (</w:t>
      </w:r>
      <w:proofErr w:type="spellStart"/>
      <w:r w:rsidRPr="00863874">
        <w:rPr>
          <w:rFonts w:ascii="Times New Roman" w:hAnsi="Times New Roman" w:cs="Times New Roman"/>
          <w:color w:val="000000" w:themeColor="text1"/>
          <w:sz w:val="24"/>
          <w:szCs w:val="24"/>
        </w:rPr>
        <w:t>ая</w:t>
      </w:r>
      <w:proofErr w:type="spellEnd"/>
      <w:r w:rsidRPr="00863874">
        <w:rPr>
          <w:rFonts w:ascii="Times New Roman" w:hAnsi="Times New Roman" w:cs="Times New Roman"/>
          <w:color w:val="000000" w:themeColor="text1"/>
          <w:sz w:val="24"/>
          <w:szCs w:val="24"/>
        </w:rPr>
        <w:t>) по адресу ______________________________________________</w:t>
      </w:r>
    </w:p>
    <w:p w:rsidR="000A6BD6" w:rsidRPr="00863874" w:rsidRDefault="000A6BD6" w:rsidP="0007442C">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представитель ____________________________________________________________________________________________</w:t>
      </w:r>
    </w:p>
    <w:p w:rsidR="000A6BD6" w:rsidRPr="00863874" w:rsidRDefault="000A6BD6" w:rsidP="0007442C">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(Ф.И.О) </w:t>
      </w:r>
    </w:p>
    <w:p w:rsidR="000A6BD6" w:rsidRPr="00863874" w:rsidRDefault="000A6BD6" w:rsidP="00781A7E">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(представляемый), действующий  на основании _____________________________________________________________________________________________                   (документ, подтверждающий   полномочия    этого   представителя</w:t>
      </w:r>
      <w:proofErr w:type="gramStart"/>
      <w:r w:rsidRPr="00863874">
        <w:rPr>
          <w:rFonts w:ascii="Times New Roman" w:hAnsi="Times New Roman" w:cs="Times New Roman"/>
          <w:color w:val="000000" w:themeColor="text1"/>
          <w:sz w:val="24"/>
          <w:szCs w:val="24"/>
        </w:rPr>
        <w:t xml:space="preserve"> )</w:t>
      </w:r>
      <w:proofErr w:type="gramEnd"/>
    </w:p>
    <w:p w:rsidR="000A6BD6" w:rsidRPr="00863874" w:rsidRDefault="000A6BD6" w:rsidP="0007442C">
      <w:pPr>
        <w:spacing w:after="0" w:line="240" w:lineRule="auto"/>
        <w:rPr>
          <w:rFonts w:ascii="Times New Roman" w:hAnsi="Times New Roman" w:cs="Times New Roman"/>
          <w:color w:val="000000" w:themeColor="text1"/>
          <w:sz w:val="24"/>
          <w:szCs w:val="24"/>
        </w:rPr>
      </w:pPr>
    </w:p>
    <w:p w:rsidR="000A6BD6" w:rsidRPr="00863874" w:rsidRDefault="000A6BD6" w:rsidP="00EE7674">
      <w:pPr>
        <w:spacing w:before="100" w:after="10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настоящим даю  согласие на обработку персональных данных</w:t>
      </w:r>
      <w:r w:rsidR="00EE7674" w:rsidRPr="00EE7674">
        <w:rPr>
          <w:rFonts w:ascii="Times New Roman" w:hAnsi="Times New Roman" w:cs="Times New Roman"/>
          <w:color w:val="000000" w:themeColor="text1"/>
          <w:sz w:val="24"/>
          <w:szCs w:val="24"/>
          <w:lang w:eastAsia="ar-SA"/>
        </w:rPr>
        <w:t xml:space="preserve"> </w:t>
      </w:r>
      <w:r w:rsidR="00EE7674" w:rsidRPr="00863874">
        <w:rPr>
          <w:rFonts w:ascii="Times New Roman" w:hAnsi="Times New Roman" w:cs="Times New Roman"/>
          <w:color w:val="000000" w:themeColor="text1"/>
          <w:sz w:val="24"/>
          <w:szCs w:val="24"/>
          <w:lang w:eastAsia="ar-SA"/>
        </w:rPr>
        <w:t xml:space="preserve">Областному государственному  автономному учреждению социального обслуживания «Психоневрологический интернат «Союз» в </w:t>
      </w:r>
      <w:proofErr w:type="spellStart"/>
      <w:r w:rsidR="00EE7674" w:rsidRPr="00863874">
        <w:rPr>
          <w:rFonts w:ascii="Times New Roman" w:hAnsi="Times New Roman" w:cs="Times New Roman"/>
          <w:color w:val="000000" w:themeColor="text1"/>
          <w:sz w:val="24"/>
          <w:szCs w:val="24"/>
          <w:lang w:eastAsia="ar-SA"/>
        </w:rPr>
        <w:t>с</w:t>
      </w:r>
      <w:proofErr w:type="gramStart"/>
      <w:r w:rsidR="00EE7674" w:rsidRPr="00863874">
        <w:rPr>
          <w:rFonts w:ascii="Times New Roman" w:hAnsi="Times New Roman" w:cs="Times New Roman"/>
          <w:color w:val="000000" w:themeColor="text1"/>
          <w:sz w:val="24"/>
          <w:szCs w:val="24"/>
          <w:lang w:eastAsia="ar-SA"/>
        </w:rPr>
        <w:t>.Б</w:t>
      </w:r>
      <w:proofErr w:type="gramEnd"/>
      <w:r w:rsidR="00EE7674" w:rsidRPr="00863874">
        <w:rPr>
          <w:rFonts w:ascii="Times New Roman" w:hAnsi="Times New Roman" w:cs="Times New Roman"/>
          <w:color w:val="000000" w:themeColor="text1"/>
          <w:sz w:val="24"/>
          <w:szCs w:val="24"/>
          <w:lang w:eastAsia="ar-SA"/>
        </w:rPr>
        <w:t>ригадировка</w:t>
      </w:r>
      <w:proofErr w:type="spellEnd"/>
      <w:r w:rsidR="001D6FB3" w:rsidRPr="00863874">
        <w:rPr>
          <w:rFonts w:ascii="Times New Roman" w:hAnsi="Times New Roman" w:cs="Times New Roman"/>
          <w:color w:val="000000" w:themeColor="text1"/>
          <w:sz w:val="24"/>
          <w:szCs w:val="24"/>
          <w:lang w:eastAsia="ar-SA"/>
        </w:rPr>
        <w:t xml:space="preserve"> </w:t>
      </w:r>
      <w:r w:rsidRPr="00863874">
        <w:rPr>
          <w:rFonts w:ascii="Times New Roman" w:hAnsi="Times New Roman" w:cs="Times New Roman"/>
          <w:color w:val="000000" w:themeColor="text1"/>
          <w:sz w:val="24"/>
          <w:szCs w:val="24"/>
        </w:rPr>
        <w:t xml:space="preserve"> в  целях: Предоставления социальных  услуг  и подтверждаю, что, давая такое согласие, я действую по  воле и в  интересах  представляемого, и распространяется на следующую информацию: </w:t>
      </w:r>
    </w:p>
    <w:p w:rsidR="003168FC" w:rsidRPr="00863874" w:rsidRDefault="003168FC" w:rsidP="00527E54">
      <w:pPr>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фамилия, имя, отчество;</w:t>
      </w:r>
    </w:p>
    <w:p w:rsidR="003168FC" w:rsidRPr="00863874" w:rsidRDefault="003168FC" w:rsidP="00527E54">
      <w:pPr>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год, месяц, дата и место рождения;</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адрес место жительства (проживания, регистрации); </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паспортные данные (номер, серия, орган выдавший документ, дата выдачи);</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семейном, социальном положении; </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социальной категории;</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состоянии здоровья;</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социальных льготах;</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размере  пенсии и других социальных выплатах  и  иных доходах; </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пенсионном удостоверении (номер);</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об индивидуальном номере налогоплательщика (ИНН);</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страховом полисе;</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 страховом свидетельстве  государственного пенсионного страхования; </w:t>
      </w:r>
    </w:p>
    <w:p w:rsidR="003168FC" w:rsidRPr="00863874" w:rsidRDefault="003168FC"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сведения о  членах семьи и родственниках;</w:t>
      </w:r>
    </w:p>
    <w:p w:rsidR="003168FC" w:rsidRPr="00863874" w:rsidRDefault="003168FC"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сведения об удостоверении  участника ВОВ и ветерана боевых действий, ветерана  труда; </w:t>
      </w:r>
    </w:p>
    <w:p w:rsidR="003168FC" w:rsidRPr="00863874" w:rsidRDefault="003168FC"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правах  на имущество;</w:t>
      </w:r>
    </w:p>
    <w:p w:rsidR="003168FC" w:rsidRPr="00863874" w:rsidRDefault="003168FC"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сведения о недееспособности;</w:t>
      </w:r>
    </w:p>
    <w:p w:rsidR="003168FC" w:rsidRPr="00863874" w:rsidRDefault="003168FC" w:rsidP="00527E54">
      <w:pPr>
        <w:autoSpaceDE w:val="0"/>
        <w:autoSpaceDN w:val="0"/>
        <w:adjustRightInd w:val="0"/>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реквизиты доверенности или иного документа, подтверждающего полномочия  представителя ПСУ (при получении согласия от представителя субъекта персональных данных);</w:t>
      </w:r>
    </w:p>
    <w:p w:rsidR="003168FC" w:rsidRPr="00863874" w:rsidRDefault="003168FC" w:rsidP="00527E54">
      <w:pPr>
        <w:spacing w:after="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другая информация, которую  граждане добровольно сообщают о себе, если её обработка не запрещена законом.</w:t>
      </w:r>
    </w:p>
    <w:p w:rsidR="000A6BD6" w:rsidRPr="00863874" w:rsidRDefault="000A6BD6" w:rsidP="00527E54">
      <w:pPr>
        <w:spacing w:after="0"/>
        <w:ind w:firstLine="708"/>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Настоящее согласие предоставляется на осуществление любых действий в отношении  персональных данных представляемого,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w:t>
      </w:r>
      <w:proofErr w:type="gramStart"/>
      <w:r w:rsidRPr="00863874">
        <w:rPr>
          <w:rFonts w:ascii="Times New Roman" w:hAnsi="Times New Roman" w:cs="Times New Roman"/>
          <w:color w:val="000000" w:themeColor="text1"/>
          <w:sz w:val="24"/>
          <w:szCs w:val="24"/>
        </w:rPr>
        <w:t>данными</w:t>
      </w:r>
      <w:proofErr w:type="gramEnd"/>
      <w:r w:rsidRPr="00863874">
        <w:rPr>
          <w:rFonts w:ascii="Times New Roman" w:hAnsi="Times New Roman" w:cs="Times New Roman"/>
          <w:color w:val="000000" w:themeColor="text1"/>
          <w:sz w:val="24"/>
          <w:szCs w:val="24"/>
        </w:rPr>
        <w:t xml:space="preserve"> представляемого  с учетом федерального законодательства.</w:t>
      </w:r>
    </w:p>
    <w:p w:rsidR="000A6BD6" w:rsidRPr="00863874" w:rsidRDefault="000A6BD6" w:rsidP="00527E54">
      <w:pPr>
        <w:spacing w:after="0"/>
        <w:ind w:firstLine="708"/>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В случае неправомерного использования предоставленных  персональных данных согласие отзывается  моим  письменным заявлением, либо письменным заявлением представляемого.</w:t>
      </w:r>
    </w:p>
    <w:p w:rsidR="005372F2" w:rsidRPr="005372F2" w:rsidRDefault="005372F2" w:rsidP="005372F2">
      <w:pPr>
        <w:shd w:val="clear" w:color="auto" w:fill="FFFFFF"/>
        <w:rPr>
          <w:rFonts w:ascii="yandex-sans" w:hAnsi="yandex-sans" w:cs="Times New Roman"/>
          <w:color w:val="000000"/>
          <w:sz w:val="24"/>
          <w:szCs w:val="24"/>
        </w:rPr>
      </w:pPr>
      <w:r w:rsidRPr="005372F2">
        <w:rPr>
          <w:rFonts w:ascii="Times New Roman" w:hAnsi="Times New Roman" w:cs="Times New Roman"/>
          <w:color w:val="000000" w:themeColor="text1"/>
          <w:sz w:val="24"/>
          <w:szCs w:val="24"/>
        </w:rPr>
        <w:t xml:space="preserve">Способ обработки: </w:t>
      </w:r>
      <w:r w:rsidRPr="005372F2">
        <w:rPr>
          <w:rFonts w:ascii="yandex-sans" w:hAnsi="yandex-sans" w:cs="Times New Roman"/>
          <w:color w:val="000000"/>
          <w:sz w:val="24"/>
          <w:szCs w:val="24"/>
        </w:rPr>
        <w:t xml:space="preserve"> с использованием средств автоматизации или</w:t>
      </w:r>
      <w:r>
        <w:rPr>
          <w:rFonts w:ascii="yandex-sans" w:hAnsi="yandex-sans" w:cs="Times New Roman"/>
          <w:color w:val="000000"/>
          <w:sz w:val="24"/>
          <w:szCs w:val="24"/>
        </w:rPr>
        <w:t xml:space="preserve"> </w:t>
      </w:r>
      <w:r w:rsidRPr="005372F2">
        <w:rPr>
          <w:rFonts w:ascii="yandex-sans" w:hAnsi="yandex-sans" w:cs="Times New Roman"/>
          <w:color w:val="000000"/>
          <w:sz w:val="24"/>
          <w:szCs w:val="24"/>
        </w:rPr>
        <w:t>без использования таких средств</w:t>
      </w:r>
      <w:r>
        <w:rPr>
          <w:rFonts w:ascii="yandex-sans" w:hAnsi="yandex-sans" w:cs="Times New Roman"/>
          <w:color w:val="000000"/>
          <w:sz w:val="24"/>
          <w:szCs w:val="24"/>
        </w:rPr>
        <w:t>.</w:t>
      </w:r>
    </w:p>
    <w:p w:rsidR="000A6BD6" w:rsidRPr="005372F2" w:rsidRDefault="000A6BD6" w:rsidP="00527E54">
      <w:pPr>
        <w:spacing w:after="0"/>
        <w:ind w:firstLine="708"/>
        <w:jc w:val="both"/>
        <w:rPr>
          <w:rFonts w:ascii="Times New Roman" w:hAnsi="Times New Roman" w:cs="Times New Roman"/>
          <w:color w:val="000000" w:themeColor="text1"/>
          <w:sz w:val="24"/>
          <w:szCs w:val="24"/>
        </w:rPr>
      </w:pPr>
      <w:r w:rsidRPr="005372F2">
        <w:rPr>
          <w:rFonts w:ascii="Times New Roman" w:hAnsi="Times New Roman" w:cs="Times New Roman"/>
          <w:color w:val="000000" w:themeColor="text1"/>
          <w:sz w:val="24"/>
          <w:szCs w:val="24"/>
        </w:rPr>
        <w:t xml:space="preserve"> _______</w:t>
      </w:r>
    </w:p>
    <w:p w:rsidR="000A6BD6" w:rsidRPr="00863874" w:rsidRDefault="000A6BD6"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Данное согласие действует с «__» ________ ____ г. бессрочно и может быть отозвано в любое время по моему письменному заявлению, либо  по письменному заявлению </w:t>
      </w:r>
      <w:proofErr w:type="gramStart"/>
      <w:r w:rsidRPr="00863874">
        <w:rPr>
          <w:rFonts w:ascii="Times New Roman" w:hAnsi="Times New Roman" w:cs="Times New Roman"/>
          <w:color w:val="000000" w:themeColor="text1"/>
          <w:sz w:val="24"/>
          <w:szCs w:val="24"/>
        </w:rPr>
        <w:t>представляемого</w:t>
      </w:r>
      <w:proofErr w:type="gramEnd"/>
      <w:r w:rsidRPr="00863874">
        <w:rPr>
          <w:rFonts w:ascii="Times New Roman" w:hAnsi="Times New Roman" w:cs="Times New Roman"/>
          <w:color w:val="000000" w:themeColor="text1"/>
          <w:sz w:val="24"/>
          <w:szCs w:val="24"/>
        </w:rPr>
        <w:t>.</w:t>
      </w:r>
    </w:p>
    <w:p w:rsidR="000A6BD6" w:rsidRPr="00863874" w:rsidRDefault="000A6BD6" w:rsidP="00527E54">
      <w:pPr>
        <w:spacing w:after="0"/>
        <w:rPr>
          <w:rFonts w:ascii="Times New Roman" w:hAnsi="Times New Roman" w:cs="Times New Roman"/>
          <w:color w:val="000000" w:themeColor="text1"/>
          <w:sz w:val="24"/>
          <w:szCs w:val="24"/>
        </w:rPr>
      </w:pPr>
    </w:p>
    <w:p w:rsidR="000A6BD6" w:rsidRPr="00863874" w:rsidRDefault="000A6BD6"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______________________________</w:t>
      </w:r>
    </w:p>
    <w:p w:rsidR="000A6BD6" w:rsidRPr="00863874" w:rsidRDefault="000A6BD6" w:rsidP="00527E54">
      <w:pPr>
        <w:spacing w:after="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(Ф.И.О., подпись лица, давшего согласие)</w:t>
      </w:r>
    </w:p>
    <w:p w:rsidR="00A3029E" w:rsidRPr="00863874" w:rsidRDefault="00A3029E" w:rsidP="00527E54">
      <w:pPr>
        <w:spacing w:after="0"/>
        <w:ind w:firstLine="5680"/>
        <w:jc w:val="right"/>
        <w:rPr>
          <w:rFonts w:ascii="Times New Roman" w:hAnsi="Times New Roman" w:cs="Times New Roman"/>
          <w:color w:val="000000" w:themeColor="text1"/>
          <w:sz w:val="24"/>
          <w:szCs w:val="24"/>
        </w:rPr>
      </w:pPr>
    </w:p>
    <w:p w:rsidR="00A3029E" w:rsidRPr="00863874" w:rsidRDefault="00A3029E" w:rsidP="00527E54">
      <w:pPr>
        <w:spacing w:after="0"/>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A3029E" w:rsidRPr="00863874" w:rsidRDefault="00A3029E" w:rsidP="007E4349">
      <w:pPr>
        <w:spacing w:after="0" w:line="240" w:lineRule="auto"/>
        <w:ind w:firstLine="5680"/>
        <w:jc w:val="right"/>
        <w:rPr>
          <w:rFonts w:ascii="Times New Roman" w:hAnsi="Times New Roman" w:cs="Times New Roman"/>
          <w:color w:val="000000" w:themeColor="text1"/>
          <w:sz w:val="24"/>
          <w:szCs w:val="24"/>
        </w:rPr>
      </w:pPr>
    </w:p>
    <w:p w:rsidR="000A6BD6" w:rsidRPr="00863874" w:rsidRDefault="00527E54" w:rsidP="007E4349">
      <w:pPr>
        <w:spacing w:after="0" w:line="240" w:lineRule="auto"/>
        <w:ind w:firstLine="5680"/>
        <w:jc w:val="right"/>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lastRenderedPageBreak/>
        <w:t>П</w:t>
      </w:r>
      <w:r w:rsidR="000A6BD6" w:rsidRPr="00863874">
        <w:rPr>
          <w:rFonts w:ascii="Times New Roman" w:hAnsi="Times New Roman" w:cs="Times New Roman"/>
          <w:color w:val="000000" w:themeColor="text1"/>
          <w:sz w:val="24"/>
          <w:szCs w:val="24"/>
        </w:rPr>
        <w:t>риложение  2</w:t>
      </w:r>
    </w:p>
    <w:p w:rsidR="000A6BD6" w:rsidRPr="00863874" w:rsidRDefault="000A6BD6" w:rsidP="007E4349">
      <w:pPr>
        <w:spacing w:after="0" w:line="240" w:lineRule="auto"/>
        <w:ind w:left="5760" w:hanging="80"/>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к Положению об обработке  персональных данных получателей социальных услуг  в</w:t>
      </w:r>
      <w:r w:rsidR="00A3029E" w:rsidRPr="00863874">
        <w:rPr>
          <w:rFonts w:ascii="Times New Roman" w:hAnsi="Times New Roman" w:cs="Times New Roman"/>
          <w:color w:val="000000" w:themeColor="text1"/>
          <w:sz w:val="24"/>
          <w:szCs w:val="24"/>
          <w:lang w:eastAsia="ar-SA"/>
        </w:rPr>
        <w:t xml:space="preserve"> Областном государственном автономном учреждении социального обслуживания «Психоневрологический интернат «Союз» в </w:t>
      </w:r>
      <w:proofErr w:type="spellStart"/>
      <w:r w:rsidR="00A3029E" w:rsidRPr="00863874">
        <w:rPr>
          <w:rFonts w:ascii="Times New Roman" w:hAnsi="Times New Roman" w:cs="Times New Roman"/>
          <w:color w:val="000000" w:themeColor="text1"/>
          <w:sz w:val="24"/>
          <w:szCs w:val="24"/>
          <w:lang w:eastAsia="ar-SA"/>
        </w:rPr>
        <w:t>с</w:t>
      </w:r>
      <w:proofErr w:type="gramStart"/>
      <w:r w:rsidR="00A3029E" w:rsidRPr="00863874">
        <w:rPr>
          <w:rFonts w:ascii="Times New Roman" w:hAnsi="Times New Roman" w:cs="Times New Roman"/>
          <w:color w:val="000000" w:themeColor="text1"/>
          <w:sz w:val="24"/>
          <w:szCs w:val="24"/>
          <w:lang w:eastAsia="ar-SA"/>
        </w:rPr>
        <w:t>.Б</w:t>
      </w:r>
      <w:proofErr w:type="gramEnd"/>
      <w:r w:rsidR="00A3029E" w:rsidRPr="00863874">
        <w:rPr>
          <w:rFonts w:ascii="Times New Roman" w:hAnsi="Times New Roman" w:cs="Times New Roman"/>
          <w:color w:val="000000" w:themeColor="text1"/>
          <w:sz w:val="24"/>
          <w:szCs w:val="24"/>
          <w:lang w:eastAsia="ar-SA"/>
        </w:rPr>
        <w:t>ригадировка</w:t>
      </w:r>
      <w:proofErr w:type="spellEnd"/>
      <w:r w:rsidR="00A3029E" w:rsidRPr="00863874">
        <w:rPr>
          <w:rFonts w:ascii="Times New Roman" w:hAnsi="Times New Roman" w:cs="Times New Roman"/>
          <w:color w:val="000000" w:themeColor="text1"/>
          <w:sz w:val="24"/>
          <w:szCs w:val="24"/>
          <w:lang w:eastAsia="ar-SA"/>
        </w:rPr>
        <w:t xml:space="preserve">»   </w:t>
      </w:r>
    </w:p>
    <w:p w:rsidR="000A6BD6" w:rsidRPr="00863874" w:rsidRDefault="000A6BD6">
      <w:pPr>
        <w:spacing w:after="0" w:line="240" w:lineRule="auto"/>
        <w:ind w:left="5680"/>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spacing w:after="0" w:line="240" w:lineRule="auto"/>
        <w:jc w:val="center"/>
        <w:rPr>
          <w:rFonts w:ascii="Times New Roman" w:hAnsi="Times New Roman" w:cs="Times New Roman"/>
          <w:b/>
          <w:bCs/>
          <w:color w:val="000000" w:themeColor="text1"/>
          <w:sz w:val="24"/>
          <w:szCs w:val="24"/>
        </w:rPr>
      </w:pPr>
      <w:r w:rsidRPr="00863874">
        <w:rPr>
          <w:rFonts w:ascii="Times New Roman" w:hAnsi="Times New Roman" w:cs="Times New Roman"/>
          <w:b/>
          <w:bCs/>
          <w:color w:val="000000" w:themeColor="text1"/>
          <w:sz w:val="24"/>
          <w:szCs w:val="24"/>
        </w:rPr>
        <w:t>Типовое обязательство работника,</w:t>
      </w:r>
      <w:r w:rsidR="00A3029E" w:rsidRPr="00863874">
        <w:rPr>
          <w:rFonts w:ascii="Times New Roman" w:hAnsi="Times New Roman" w:cs="Times New Roman"/>
          <w:b/>
          <w:bCs/>
          <w:color w:val="000000" w:themeColor="text1"/>
          <w:sz w:val="24"/>
          <w:szCs w:val="24"/>
        </w:rPr>
        <w:t xml:space="preserve"> </w:t>
      </w:r>
      <w:r w:rsidRPr="00863874">
        <w:rPr>
          <w:rFonts w:ascii="Times New Roman" w:hAnsi="Times New Roman" w:cs="Times New Roman"/>
          <w:b/>
          <w:bCs/>
          <w:color w:val="000000" w:themeColor="text1"/>
          <w:sz w:val="24"/>
          <w:szCs w:val="24"/>
        </w:rPr>
        <w:t xml:space="preserve">  осуществляющего  обработку персональных данных, о соблюдении конфиденциальности персональных данных</w:t>
      </w:r>
    </w:p>
    <w:tbl>
      <w:tblPr>
        <w:tblW w:w="0" w:type="auto"/>
        <w:tblInd w:w="2" w:type="dxa"/>
        <w:tblCellMar>
          <w:left w:w="10" w:type="dxa"/>
          <w:right w:w="10" w:type="dxa"/>
        </w:tblCellMar>
        <w:tblLook w:val="00A0" w:firstRow="1" w:lastRow="0" w:firstColumn="1" w:lastColumn="0" w:noHBand="0" w:noVBand="0"/>
      </w:tblPr>
      <w:tblGrid>
        <w:gridCol w:w="9373"/>
      </w:tblGrid>
      <w:tr w:rsidR="000A6BD6" w:rsidRPr="00863874">
        <w:trPr>
          <w:trHeight w:val="1"/>
        </w:trPr>
        <w:tc>
          <w:tcPr>
            <w:tcW w:w="9744"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jc w:val="center"/>
              <w:rPr>
                <w:rFonts w:ascii="Times New Roman" w:hAnsi="Times New Roman" w:cs="Times New Roman"/>
                <w:b/>
                <w:bCs/>
                <w:color w:val="000000" w:themeColor="text1"/>
                <w:sz w:val="24"/>
                <w:szCs w:val="24"/>
              </w:rPr>
            </w:pPr>
          </w:p>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b/>
                <w:bCs/>
                <w:color w:val="000000" w:themeColor="text1"/>
                <w:sz w:val="24"/>
                <w:szCs w:val="24"/>
              </w:rPr>
              <w:t xml:space="preserve">Обязательство </w:t>
            </w:r>
          </w:p>
        </w:tc>
      </w:tr>
      <w:tr w:rsidR="000A6BD6" w:rsidRPr="00863874">
        <w:trPr>
          <w:trHeight w:val="1"/>
        </w:trPr>
        <w:tc>
          <w:tcPr>
            <w:tcW w:w="9744"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b/>
                <w:bCs/>
                <w:color w:val="000000" w:themeColor="text1"/>
                <w:sz w:val="24"/>
                <w:szCs w:val="24"/>
              </w:rPr>
              <w:t>о соблюдении конфиденциальности персональных данных</w:t>
            </w:r>
          </w:p>
        </w:tc>
      </w:tr>
      <w:tr w:rsidR="000A6BD6" w:rsidRPr="00863874">
        <w:trPr>
          <w:trHeight w:val="1"/>
        </w:trPr>
        <w:tc>
          <w:tcPr>
            <w:tcW w:w="9744"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rsidP="00527E54">
            <w:pPr>
              <w:spacing w:after="0" w:line="240" w:lineRule="auto"/>
              <w:rPr>
                <w:rFonts w:ascii="Times New Roman" w:hAnsi="Times New Roman" w:cs="Times New Roman"/>
                <w:color w:val="000000" w:themeColor="text1"/>
                <w:sz w:val="24"/>
                <w:szCs w:val="24"/>
              </w:rPr>
            </w:pPr>
          </w:p>
        </w:tc>
      </w:tr>
    </w:tbl>
    <w:p w:rsidR="000A6BD6" w:rsidRPr="00863874" w:rsidRDefault="000A6BD6">
      <w:pPr>
        <w:spacing w:after="0" w:line="240" w:lineRule="auto"/>
        <w:ind w:firstLine="708"/>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Я, (</w:t>
      </w:r>
      <w:r w:rsidRPr="00863874">
        <w:rPr>
          <w:rFonts w:ascii="Times New Roman" w:hAnsi="Times New Roman" w:cs="Times New Roman"/>
          <w:b/>
          <w:bCs/>
          <w:color w:val="000000" w:themeColor="text1"/>
          <w:sz w:val="24"/>
          <w:szCs w:val="24"/>
        </w:rPr>
        <w:t>фамилия имя отчество полностью)</w:t>
      </w:r>
      <w:r w:rsidRPr="00863874">
        <w:rPr>
          <w:rFonts w:ascii="Times New Roman" w:hAnsi="Times New Roman" w:cs="Times New Roman"/>
          <w:color w:val="000000" w:themeColor="text1"/>
          <w:sz w:val="24"/>
          <w:szCs w:val="24"/>
        </w:rPr>
        <w:t>, являясь работником</w:t>
      </w:r>
      <w:r w:rsidR="00A3029E" w:rsidRPr="00863874">
        <w:rPr>
          <w:rFonts w:ascii="Times New Roman" w:hAnsi="Times New Roman" w:cs="Times New Roman"/>
          <w:color w:val="000000" w:themeColor="text1"/>
          <w:sz w:val="24"/>
          <w:szCs w:val="24"/>
        </w:rPr>
        <w:t xml:space="preserve"> </w:t>
      </w:r>
      <w:r w:rsidRPr="00863874">
        <w:rPr>
          <w:rFonts w:ascii="Times New Roman" w:hAnsi="Times New Roman" w:cs="Times New Roman"/>
          <w:color w:val="000000" w:themeColor="text1"/>
          <w:sz w:val="24"/>
          <w:szCs w:val="24"/>
        </w:rPr>
        <w:t xml:space="preserve"> </w:t>
      </w:r>
      <w:r w:rsidR="00A3029E" w:rsidRPr="00863874">
        <w:rPr>
          <w:rFonts w:ascii="Times New Roman" w:hAnsi="Times New Roman" w:cs="Times New Roman"/>
          <w:color w:val="000000" w:themeColor="text1"/>
          <w:sz w:val="24"/>
          <w:szCs w:val="24"/>
          <w:lang w:eastAsia="ar-SA"/>
        </w:rPr>
        <w:t xml:space="preserve">Областного государственного автономного учреждения социального обслуживания «Психоневрологический интернат «Союз» в </w:t>
      </w:r>
      <w:proofErr w:type="spellStart"/>
      <w:r w:rsidR="00A3029E" w:rsidRPr="00863874">
        <w:rPr>
          <w:rFonts w:ascii="Times New Roman" w:hAnsi="Times New Roman" w:cs="Times New Roman"/>
          <w:color w:val="000000" w:themeColor="text1"/>
          <w:sz w:val="24"/>
          <w:szCs w:val="24"/>
          <w:lang w:eastAsia="ar-SA"/>
        </w:rPr>
        <w:t>с</w:t>
      </w:r>
      <w:proofErr w:type="gramStart"/>
      <w:r w:rsidR="00A3029E" w:rsidRPr="00863874">
        <w:rPr>
          <w:rFonts w:ascii="Times New Roman" w:hAnsi="Times New Roman" w:cs="Times New Roman"/>
          <w:color w:val="000000" w:themeColor="text1"/>
          <w:sz w:val="24"/>
          <w:szCs w:val="24"/>
          <w:lang w:eastAsia="ar-SA"/>
        </w:rPr>
        <w:t>.Б</w:t>
      </w:r>
      <w:proofErr w:type="gramEnd"/>
      <w:r w:rsidR="00A3029E" w:rsidRPr="00863874">
        <w:rPr>
          <w:rFonts w:ascii="Times New Roman" w:hAnsi="Times New Roman" w:cs="Times New Roman"/>
          <w:color w:val="000000" w:themeColor="text1"/>
          <w:sz w:val="24"/>
          <w:szCs w:val="24"/>
          <w:lang w:eastAsia="ar-SA"/>
        </w:rPr>
        <w:t>ригадировка</w:t>
      </w:r>
      <w:proofErr w:type="spellEnd"/>
      <w:r w:rsidR="00A3029E" w:rsidRPr="00863874">
        <w:rPr>
          <w:rFonts w:ascii="Times New Roman" w:hAnsi="Times New Roman" w:cs="Times New Roman"/>
          <w:color w:val="000000" w:themeColor="text1"/>
          <w:sz w:val="24"/>
          <w:szCs w:val="24"/>
          <w:lang w:eastAsia="ar-SA"/>
        </w:rPr>
        <w:t xml:space="preserve">»   </w:t>
      </w:r>
      <w:r w:rsidRPr="00863874">
        <w:rPr>
          <w:rFonts w:ascii="Times New Roman" w:hAnsi="Times New Roman" w:cs="Times New Roman"/>
          <w:color w:val="000000" w:themeColor="text1"/>
          <w:sz w:val="24"/>
          <w:szCs w:val="24"/>
        </w:rPr>
        <w:t xml:space="preserve"> и непосредственно осуществляя обработку персональных данных ознакомлен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0A6BD6" w:rsidRPr="00863874" w:rsidRDefault="000A6BD6">
      <w:pPr>
        <w:spacing w:after="0" w:line="240" w:lineRule="auto"/>
        <w:ind w:firstLine="708"/>
        <w:jc w:val="both"/>
        <w:rPr>
          <w:rFonts w:ascii="Times New Roman" w:hAnsi="Times New Roman" w:cs="Times New Roman"/>
          <w:color w:val="000000" w:themeColor="text1"/>
          <w:sz w:val="24"/>
          <w:szCs w:val="24"/>
        </w:rPr>
      </w:pPr>
      <w:proofErr w:type="gramStart"/>
      <w:r w:rsidRPr="00863874">
        <w:rPr>
          <w:rFonts w:ascii="Times New Roman" w:hAnsi="Times New Roman" w:cs="Times New Roman"/>
          <w:color w:val="000000" w:themeColor="text1"/>
          <w:sz w:val="24"/>
          <w:szCs w:val="24"/>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0A6BD6" w:rsidRPr="00863874" w:rsidRDefault="000A6BD6">
      <w:pPr>
        <w:spacing w:after="0" w:line="240" w:lineRule="auto"/>
        <w:ind w:firstLine="708"/>
        <w:jc w:val="both"/>
        <w:rPr>
          <w:rFonts w:ascii="Times New Roman" w:hAnsi="Times New Roman" w:cs="Times New Roman"/>
          <w:color w:val="000000" w:themeColor="text1"/>
          <w:sz w:val="24"/>
          <w:szCs w:val="24"/>
        </w:rPr>
      </w:pP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_______________________________________________________________________</w:t>
      </w:r>
    </w:p>
    <w:p w:rsidR="000A6BD6" w:rsidRPr="00863874" w:rsidRDefault="000A6BD6">
      <w:pPr>
        <w:spacing w:after="0" w:line="240" w:lineRule="auto"/>
        <w:ind w:firstLine="708"/>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(фамилия имя отчество полностью)</w:t>
      </w:r>
    </w:p>
    <w:p w:rsidR="000A6BD6" w:rsidRPr="00863874" w:rsidRDefault="000A6BD6">
      <w:pPr>
        <w:spacing w:after="0" w:line="240" w:lineRule="auto"/>
        <w:ind w:firstLine="708"/>
        <w:jc w:val="center"/>
        <w:rPr>
          <w:rFonts w:ascii="Times New Roman" w:hAnsi="Times New Roman" w:cs="Times New Roman"/>
          <w:color w:val="000000" w:themeColor="text1"/>
          <w:sz w:val="24"/>
          <w:szCs w:val="24"/>
        </w:rPr>
      </w:pPr>
    </w:p>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_____________________________________________________________________________________________</w:t>
      </w:r>
    </w:p>
    <w:p w:rsidR="000A6BD6" w:rsidRPr="00863874" w:rsidRDefault="000A6BD6">
      <w:pPr>
        <w:spacing w:after="0" w:line="240" w:lineRule="auto"/>
        <w:ind w:firstLine="708"/>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(паспортные данные)</w:t>
      </w:r>
    </w:p>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_____________________________________________________________________________________________</w:t>
      </w:r>
    </w:p>
    <w:p w:rsidR="000A6BD6" w:rsidRPr="00863874" w:rsidRDefault="000A6BD6">
      <w:pPr>
        <w:spacing w:after="0" w:line="240" w:lineRule="auto"/>
        <w:ind w:firstLine="708"/>
        <w:jc w:val="center"/>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(адрес регистрации)</w:t>
      </w:r>
    </w:p>
    <w:p w:rsidR="000A6BD6" w:rsidRPr="00863874" w:rsidRDefault="000A6BD6">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"______"______________20_____г.</w:t>
      </w:r>
    </w:p>
    <w:p w:rsidR="000A6BD6" w:rsidRPr="00863874" w:rsidRDefault="000A6BD6">
      <w:pPr>
        <w:spacing w:after="0" w:line="240" w:lineRule="auto"/>
        <w:jc w:val="both"/>
        <w:rPr>
          <w:rFonts w:ascii="Times New Roman" w:hAnsi="Times New Roman" w:cs="Times New Roman"/>
          <w:color w:val="000000" w:themeColor="text1"/>
          <w:sz w:val="24"/>
          <w:szCs w:val="24"/>
        </w:rPr>
      </w:pPr>
    </w:p>
    <w:p w:rsidR="000A6BD6" w:rsidRPr="00863874" w:rsidRDefault="000A6BD6">
      <w:pPr>
        <w:spacing w:after="0" w:line="240" w:lineRule="auto"/>
        <w:jc w:val="both"/>
        <w:rPr>
          <w:rFonts w:ascii="Times New Roman" w:hAnsi="Times New Roman" w:cs="Times New Roman"/>
          <w:color w:val="000000" w:themeColor="text1"/>
          <w:sz w:val="24"/>
          <w:szCs w:val="24"/>
        </w:rPr>
      </w:pPr>
    </w:p>
    <w:p w:rsidR="000A6BD6" w:rsidRPr="00863874" w:rsidRDefault="000A6BD6" w:rsidP="00513805">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_____________________________ _____________________</w:t>
      </w:r>
    </w:p>
    <w:p w:rsidR="000A6BD6" w:rsidRPr="00863874" w:rsidRDefault="000A6BD6" w:rsidP="00513805">
      <w:pPr>
        <w:spacing w:after="0" w:line="240" w:lineRule="auto"/>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                     (подпись)                         </w:t>
      </w:r>
      <w:proofErr w:type="gramStart"/>
      <w:r w:rsidRPr="00863874">
        <w:rPr>
          <w:rFonts w:ascii="Times New Roman" w:hAnsi="Times New Roman" w:cs="Times New Roman"/>
          <w:color w:val="000000" w:themeColor="text1"/>
          <w:sz w:val="24"/>
          <w:szCs w:val="24"/>
        </w:rPr>
        <w:t xml:space="preserve">( </w:t>
      </w:r>
      <w:proofErr w:type="gramEnd"/>
      <w:r w:rsidRPr="00863874">
        <w:rPr>
          <w:rFonts w:ascii="Times New Roman" w:hAnsi="Times New Roman" w:cs="Times New Roman"/>
          <w:color w:val="000000" w:themeColor="text1"/>
          <w:sz w:val="24"/>
          <w:szCs w:val="24"/>
        </w:rPr>
        <w:t>расшифровка подписи)</w:t>
      </w:r>
    </w:p>
    <w:p w:rsidR="000A6BD6" w:rsidRPr="00863874" w:rsidRDefault="000A6BD6">
      <w:pPr>
        <w:jc w:val="both"/>
        <w:rPr>
          <w:rFonts w:ascii="Times New Roman" w:hAnsi="Times New Roman" w:cs="Times New Roman"/>
          <w:color w:val="000000" w:themeColor="text1"/>
          <w:sz w:val="24"/>
          <w:szCs w:val="24"/>
        </w:rPr>
      </w:pPr>
    </w:p>
    <w:p w:rsidR="000A6BD6" w:rsidRPr="00863874" w:rsidRDefault="000A6BD6">
      <w:pPr>
        <w:jc w:val="both"/>
        <w:rPr>
          <w:rFonts w:ascii="Times New Roman" w:hAnsi="Times New Roman" w:cs="Times New Roman"/>
          <w:color w:val="000000" w:themeColor="text1"/>
          <w:sz w:val="24"/>
          <w:szCs w:val="24"/>
        </w:rPr>
      </w:pPr>
    </w:p>
    <w:p w:rsidR="000A6BD6" w:rsidRDefault="00527E54">
      <w:pPr>
        <w:jc w:val="both"/>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br/>
      </w:r>
    </w:p>
    <w:p w:rsidR="00EE7674" w:rsidRPr="00863874" w:rsidRDefault="00EE7674">
      <w:pPr>
        <w:jc w:val="both"/>
        <w:rPr>
          <w:rFonts w:ascii="Times New Roman" w:hAnsi="Times New Roman" w:cs="Times New Roman"/>
          <w:color w:val="000000" w:themeColor="text1"/>
          <w:sz w:val="24"/>
          <w:szCs w:val="24"/>
        </w:rPr>
      </w:pPr>
    </w:p>
    <w:tbl>
      <w:tblPr>
        <w:tblW w:w="0" w:type="auto"/>
        <w:tblInd w:w="2" w:type="dxa"/>
        <w:tblCellMar>
          <w:left w:w="10" w:type="dxa"/>
          <w:right w:w="10" w:type="dxa"/>
        </w:tblCellMar>
        <w:tblLook w:val="00A0" w:firstRow="1" w:lastRow="0" w:firstColumn="1" w:lastColumn="0" w:noHBand="0" w:noVBand="0"/>
      </w:tblPr>
      <w:tblGrid>
        <w:gridCol w:w="5387"/>
        <w:gridCol w:w="3978"/>
      </w:tblGrid>
      <w:tr w:rsidR="000A6BD6" w:rsidRPr="00863874">
        <w:trPr>
          <w:trHeight w:val="1"/>
        </w:trPr>
        <w:tc>
          <w:tcPr>
            <w:tcW w:w="5387"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jc w:val="center"/>
              <w:rPr>
                <w:rFonts w:ascii="Times New Roman" w:hAnsi="Times New Roman" w:cs="Times New Roman"/>
                <w:color w:val="000000" w:themeColor="text1"/>
                <w:sz w:val="24"/>
                <w:szCs w:val="24"/>
              </w:rPr>
            </w:pPr>
          </w:p>
        </w:tc>
        <w:tc>
          <w:tcPr>
            <w:tcW w:w="3978"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rsidP="008724EB">
            <w:pPr>
              <w:spacing w:after="0" w:line="240" w:lineRule="auto"/>
              <w:jc w:val="right"/>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Приложение 3  </w:t>
            </w:r>
          </w:p>
          <w:p w:rsidR="000A6BD6" w:rsidRPr="00863874" w:rsidRDefault="000A6BD6" w:rsidP="00A3029E">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xml:space="preserve">к Положению об обработке  персональных данных получателей социальных услуг  в  </w:t>
            </w:r>
            <w:r w:rsidR="00A3029E" w:rsidRPr="00863874">
              <w:rPr>
                <w:rFonts w:ascii="Times New Roman" w:hAnsi="Times New Roman" w:cs="Times New Roman"/>
                <w:color w:val="000000" w:themeColor="text1"/>
                <w:sz w:val="24"/>
                <w:szCs w:val="24"/>
                <w:lang w:eastAsia="ar-SA"/>
              </w:rPr>
              <w:t xml:space="preserve">Областное государственное автономное учреждение социального обслуживания «Психоневрологический интернат «Союз» в </w:t>
            </w:r>
            <w:proofErr w:type="spellStart"/>
            <w:r w:rsidR="00A3029E" w:rsidRPr="00863874">
              <w:rPr>
                <w:rFonts w:ascii="Times New Roman" w:hAnsi="Times New Roman" w:cs="Times New Roman"/>
                <w:color w:val="000000" w:themeColor="text1"/>
                <w:sz w:val="24"/>
                <w:szCs w:val="24"/>
                <w:lang w:eastAsia="ar-SA"/>
              </w:rPr>
              <w:t>с</w:t>
            </w:r>
            <w:proofErr w:type="gramStart"/>
            <w:r w:rsidR="00A3029E" w:rsidRPr="00863874">
              <w:rPr>
                <w:rFonts w:ascii="Times New Roman" w:hAnsi="Times New Roman" w:cs="Times New Roman"/>
                <w:color w:val="000000" w:themeColor="text1"/>
                <w:sz w:val="24"/>
                <w:szCs w:val="24"/>
                <w:lang w:eastAsia="ar-SA"/>
              </w:rPr>
              <w:t>.Б</w:t>
            </w:r>
            <w:proofErr w:type="gramEnd"/>
            <w:r w:rsidR="00A3029E" w:rsidRPr="00863874">
              <w:rPr>
                <w:rFonts w:ascii="Times New Roman" w:hAnsi="Times New Roman" w:cs="Times New Roman"/>
                <w:color w:val="000000" w:themeColor="text1"/>
                <w:sz w:val="24"/>
                <w:szCs w:val="24"/>
                <w:lang w:eastAsia="ar-SA"/>
              </w:rPr>
              <w:t>ригадировка</w:t>
            </w:r>
            <w:proofErr w:type="spellEnd"/>
            <w:r w:rsidR="00A3029E" w:rsidRPr="00863874">
              <w:rPr>
                <w:rFonts w:ascii="Times New Roman" w:hAnsi="Times New Roman" w:cs="Times New Roman"/>
                <w:color w:val="000000" w:themeColor="text1"/>
                <w:sz w:val="24"/>
                <w:szCs w:val="24"/>
                <w:lang w:eastAsia="ar-SA"/>
              </w:rPr>
              <w:t xml:space="preserve">»   </w:t>
            </w:r>
          </w:p>
        </w:tc>
      </w:tr>
    </w:tbl>
    <w:p w:rsidR="000A6BD6" w:rsidRPr="00863874" w:rsidRDefault="000A6BD6">
      <w:pPr>
        <w:spacing w:after="0" w:line="240" w:lineRule="auto"/>
        <w:ind w:firstLine="709"/>
        <w:rPr>
          <w:rFonts w:ascii="Times New Roman" w:hAnsi="Times New Roman" w:cs="Times New Roman"/>
          <w:color w:val="000000" w:themeColor="text1"/>
          <w:sz w:val="24"/>
          <w:szCs w:val="24"/>
        </w:rPr>
      </w:pPr>
    </w:p>
    <w:p w:rsidR="000A6BD6" w:rsidRPr="00863874" w:rsidRDefault="000A6BD6">
      <w:pPr>
        <w:spacing w:after="0" w:line="240" w:lineRule="auto"/>
        <w:rPr>
          <w:rFonts w:ascii="Times New Roman" w:hAnsi="Times New Roman" w:cs="Times New Roman"/>
          <w:color w:val="000000" w:themeColor="text1"/>
          <w:sz w:val="24"/>
          <w:szCs w:val="24"/>
        </w:rPr>
      </w:pPr>
    </w:p>
    <w:p w:rsidR="000A6BD6" w:rsidRPr="00863874" w:rsidRDefault="000A6BD6">
      <w:pPr>
        <w:spacing w:after="0" w:line="240" w:lineRule="auto"/>
        <w:rPr>
          <w:rFonts w:ascii="Times New Roman" w:hAnsi="Times New Roman" w:cs="Times New Roman"/>
          <w:color w:val="000000" w:themeColor="text1"/>
          <w:sz w:val="24"/>
          <w:szCs w:val="24"/>
        </w:rPr>
      </w:pPr>
    </w:p>
    <w:tbl>
      <w:tblPr>
        <w:tblW w:w="0" w:type="auto"/>
        <w:tblInd w:w="2" w:type="dxa"/>
        <w:tblCellMar>
          <w:left w:w="10" w:type="dxa"/>
          <w:right w:w="10" w:type="dxa"/>
        </w:tblCellMar>
        <w:tblLook w:val="00A0" w:firstRow="1" w:lastRow="0" w:firstColumn="1" w:lastColumn="0" w:noHBand="0" w:noVBand="0"/>
      </w:tblPr>
      <w:tblGrid>
        <w:gridCol w:w="9373"/>
      </w:tblGrid>
      <w:tr w:rsidR="000A6BD6" w:rsidRPr="00863874">
        <w:trPr>
          <w:trHeight w:val="1"/>
        </w:trPr>
        <w:tc>
          <w:tcPr>
            <w:tcW w:w="9744"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b/>
                <w:bCs/>
                <w:color w:val="000000" w:themeColor="text1"/>
                <w:sz w:val="24"/>
                <w:szCs w:val="24"/>
              </w:rPr>
              <w:t>Форма акта уничтожения персональных данных</w:t>
            </w:r>
          </w:p>
        </w:tc>
      </w:tr>
    </w:tbl>
    <w:p w:rsidR="000A6BD6" w:rsidRPr="00863874" w:rsidRDefault="000A6BD6">
      <w:pPr>
        <w:spacing w:after="0"/>
        <w:jc w:val="both"/>
        <w:rPr>
          <w:rFonts w:ascii="Times New Roman" w:hAnsi="Times New Roman" w:cs="Times New Roman"/>
          <w:color w:val="000000" w:themeColor="text1"/>
          <w:sz w:val="24"/>
          <w:szCs w:val="24"/>
        </w:rPr>
      </w:pPr>
    </w:p>
    <w:tbl>
      <w:tblPr>
        <w:tblW w:w="0" w:type="auto"/>
        <w:tblInd w:w="2" w:type="dxa"/>
        <w:tblCellMar>
          <w:left w:w="10" w:type="dxa"/>
          <w:right w:w="10" w:type="dxa"/>
        </w:tblCellMar>
        <w:tblLook w:val="00A0" w:firstRow="1" w:lastRow="0" w:firstColumn="1" w:lastColumn="0" w:noHBand="0" w:noVBand="0"/>
      </w:tblPr>
      <w:tblGrid>
        <w:gridCol w:w="2490"/>
        <w:gridCol w:w="1608"/>
        <w:gridCol w:w="1277"/>
        <w:gridCol w:w="1756"/>
        <w:gridCol w:w="715"/>
        <w:gridCol w:w="1527"/>
      </w:tblGrid>
      <w:tr w:rsidR="000A6BD6" w:rsidRPr="00863874">
        <w:trPr>
          <w:gridAfter w:val="2"/>
          <w:wAfter w:w="9874" w:type="dxa"/>
          <w:trHeight w:val="1"/>
        </w:trPr>
        <w:tc>
          <w:tcPr>
            <w:tcW w:w="9738" w:type="dxa"/>
            <w:gridSpan w:val="4"/>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b/>
                <w:bCs/>
                <w:color w:val="000000" w:themeColor="text1"/>
                <w:sz w:val="24"/>
                <w:szCs w:val="24"/>
              </w:rPr>
              <w:t>Акт</w:t>
            </w:r>
          </w:p>
        </w:tc>
      </w:tr>
      <w:tr w:rsidR="000A6BD6" w:rsidRPr="00863874">
        <w:trPr>
          <w:gridAfter w:val="2"/>
          <w:wAfter w:w="9874" w:type="dxa"/>
          <w:trHeight w:val="1"/>
        </w:trPr>
        <w:tc>
          <w:tcPr>
            <w:tcW w:w="9738" w:type="dxa"/>
            <w:gridSpan w:val="4"/>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b/>
                <w:bCs/>
                <w:color w:val="000000" w:themeColor="text1"/>
                <w:sz w:val="24"/>
                <w:szCs w:val="24"/>
              </w:rPr>
              <w:t>уничтожения персональных данных</w:t>
            </w:r>
          </w:p>
        </w:tc>
      </w:tr>
      <w:tr w:rsidR="000A6BD6" w:rsidRPr="00863874">
        <w:trPr>
          <w:trHeight w:val="1"/>
        </w:trPr>
        <w:tc>
          <w:tcPr>
            <w:tcW w:w="2489"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2491"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2102"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12530" w:type="dxa"/>
            <w:gridSpan w:val="3"/>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r>
      <w:tr w:rsidR="000A6BD6" w:rsidRPr="00863874">
        <w:trPr>
          <w:trHeight w:val="1"/>
        </w:trPr>
        <w:tc>
          <w:tcPr>
            <w:tcW w:w="2489"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 ________</w:t>
            </w:r>
          </w:p>
        </w:tc>
        <w:tc>
          <w:tcPr>
            <w:tcW w:w="2491"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2102"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12530" w:type="dxa"/>
            <w:gridSpan w:val="3"/>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«___» _______20___ г.</w:t>
            </w:r>
          </w:p>
        </w:tc>
      </w:tr>
      <w:tr w:rsidR="000A6BD6" w:rsidRPr="00863874">
        <w:trPr>
          <w:trHeight w:val="1"/>
        </w:trPr>
        <w:tc>
          <w:tcPr>
            <w:tcW w:w="2489"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2491"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2102" w:type="dxa"/>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12530" w:type="dxa"/>
            <w:gridSpan w:val="3"/>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r>
      <w:tr w:rsidR="000A6BD6" w:rsidRPr="00863874">
        <w:trPr>
          <w:gridAfter w:val="2"/>
          <w:wAfter w:w="9874" w:type="dxa"/>
          <w:trHeight w:val="1"/>
        </w:trPr>
        <w:tc>
          <w:tcPr>
            <w:tcW w:w="9738" w:type="dxa"/>
            <w:gridSpan w:val="4"/>
            <w:tcBorders>
              <w:top w:val="single" w:sz="6" w:space="0" w:color="836967"/>
              <w:left w:val="single" w:sz="6" w:space="0" w:color="836967"/>
              <w:bottom w:val="single" w:sz="4" w:space="0" w:color="000000"/>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Комиссия в составе:</w:t>
            </w:r>
          </w:p>
          <w:p w:rsidR="000A6BD6" w:rsidRPr="00863874" w:rsidRDefault="000A6BD6">
            <w:pPr>
              <w:tabs>
                <w:tab w:val="right" w:pos="9140"/>
              </w:tabs>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председателя комиссии:</w:t>
            </w:r>
            <w:r w:rsidRPr="00863874">
              <w:rPr>
                <w:rFonts w:ascii="Times New Roman" w:hAnsi="Times New Roman" w:cs="Times New Roman"/>
                <w:color w:val="000000" w:themeColor="text1"/>
                <w:sz w:val="24"/>
                <w:szCs w:val="24"/>
              </w:rPr>
              <w:tab/>
            </w:r>
          </w:p>
          <w:p w:rsidR="000A6BD6" w:rsidRPr="00863874" w:rsidRDefault="000A6BD6">
            <w:pPr>
              <w:spacing w:after="0" w:line="240" w:lineRule="auto"/>
              <w:rPr>
                <w:rFonts w:ascii="Times New Roman" w:hAnsi="Times New Roman" w:cs="Times New Roman"/>
                <w:color w:val="000000" w:themeColor="text1"/>
                <w:sz w:val="24"/>
                <w:szCs w:val="24"/>
              </w:rPr>
            </w:pP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членов комиссии:</w:t>
            </w:r>
          </w:p>
          <w:p w:rsidR="000A6BD6" w:rsidRPr="00863874" w:rsidRDefault="000A6BD6">
            <w:pPr>
              <w:spacing w:after="0" w:line="240" w:lineRule="auto"/>
              <w:rPr>
                <w:rFonts w:ascii="Times New Roman" w:hAnsi="Times New Roman" w:cs="Times New Roman"/>
                <w:color w:val="000000" w:themeColor="text1"/>
                <w:sz w:val="24"/>
                <w:szCs w:val="24"/>
              </w:rPr>
            </w:pPr>
          </w:p>
          <w:p w:rsidR="000A6BD6" w:rsidRPr="00863874" w:rsidRDefault="000A6BD6">
            <w:pPr>
              <w:spacing w:after="0" w:line="240" w:lineRule="auto"/>
              <w:rPr>
                <w:rFonts w:ascii="Times New Roman" w:hAnsi="Times New Roman" w:cs="Times New Roman"/>
                <w:color w:val="000000" w:themeColor="text1"/>
                <w:sz w:val="24"/>
                <w:szCs w:val="24"/>
              </w:rPr>
            </w:pPr>
          </w:p>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уничтожила персональные данные:</w:t>
            </w:r>
          </w:p>
          <w:p w:rsidR="000A6BD6" w:rsidRPr="00863874" w:rsidRDefault="000A6BD6">
            <w:pPr>
              <w:spacing w:after="0" w:line="240" w:lineRule="auto"/>
              <w:rPr>
                <w:rFonts w:ascii="Times New Roman" w:hAnsi="Times New Roman" w:cs="Times New Roman"/>
                <w:color w:val="000000" w:themeColor="text1"/>
                <w:sz w:val="24"/>
                <w:szCs w:val="24"/>
              </w:rPr>
            </w:pPr>
          </w:p>
          <w:p w:rsidR="000A6BD6" w:rsidRPr="00863874" w:rsidRDefault="000A6BD6">
            <w:pPr>
              <w:spacing w:after="0" w:line="240" w:lineRule="auto"/>
              <w:rPr>
                <w:rFonts w:ascii="Times New Roman" w:hAnsi="Times New Roman" w:cs="Times New Roman"/>
                <w:color w:val="000000" w:themeColor="text1"/>
                <w:sz w:val="24"/>
                <w:szCs w:val="24"/>
              </w:rPr>
            </w:pPr>
          </w:p>
          <w:p w:rsidR="000A6BD6" w:rsidRPr="00863874" w:rsidRDefault="000A6BD6">
            <w:pPr>
              <w:spacing w:after="0" w:line="240" w:lineRule="auto"/>
              <w:rPr>
                <w:rFonts w:ascii="Times New Roman" w:hAnsi="Times New Roman" w:cs="Times New Roman"/>
                <w:color w:val="000000" w:themeColor="text1"/>
                <w:sz w:val="24"/>
                <w:szCs w:val="24"/>
              </w:rPr>
            </w:pPr>
          </w:p>
          <w:tbl>
            <w:tblPr>
              <w:tblW w:w="0" w:type="auto"/>
              <w:tblInd w:w="3" w:type="dxa"/>
              <w:tblCellMar>
                <w:left w:w="10" w:type="dxa"/>
                <w:right w:w="10" w:type="dxa"/>
              </w:tblCellMar>
              <w:tblLook w:val="00A0" w:firstRow="1" w:lastRow="0" w:firstColumn="1" w:lastColumn="0" w:noHBand="0" w:noVBand="0"/>
            </w:tblPr>
            <w:tblGrid>
              <w:gridCol w:w="1070"/>
              <w:gridCol w:w="2277"/>
              <w:gridCol w:w="1841"/>
              <w:gridCol w:w="1910"/>
            </w:tblGrid>
            <w:tr w:rsidR="000A6BD6" w:rsidRPr="00863874">
              <w:trPr>
                <w:trHeight w:val="1"/>
              </w:trPr>
              <w:tc>
                <w:tcPr>
                  <w:tcW w:w="1191"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b/>
                      <w:bCs/>
                      <w:color w:val="000000" w:themeColor="text1"/>
                      <w:sz w:val="24"/>
                      <w:szCs w:val="24"/>
                    </w:rPr>
                    <w:t>№</w:t>
                  </w:r>
                  <w:r w:rsidRPr="00863874">
                    <w:rPr>
                      <w:rFonts w:ascii="Times New Roman" w:hAnsi="Times New Roman" w:cs="Times New Roman"/>
                      <w:b/>
                      <w:bCs/>
                      <w:color w:val="000000" w:themeColor="text1"/>
                      <w:sz w:val="24"/>
                      <w:szCs w:val="24"/>
                    </w:rPr>
                    <w:br/>
                  </w:r>
                  <w:proofErr w:type="gramStart"/>
                  <w:r w:rsidRPr="00863874">
                    <w:rPr>
                      <w:rFonts w:ascii="Times New Roman" w:hAnsi="Times New Roman" w:cs="Times New Roman"/>
                      <w:b/>
                      <w:bCs/>
                      <w:color w:val="000000" w:themeColor="text1"/>
                      <w:sz w:val="24"/>
                      <w:szCs w:val="24"/>
                    </w:rPr>
                    <w:t>п</w:t>
                  </w:r>
                  <w:proofErr w:type="gramEnd"/>
                  <w:r w:rsidRPr="00863874">
                    <w:rPr>
                      <w:rFonts w:ascii="Times New Roman" w:hAnsi="Times New Roman" w:cs="Times New Roman"/>
                      <w:b/>
                      <w:bCs/>
                      <w:color w:val="000000" w:themeColor="text1"/>
                      <w:sz w:val="24"/>
                      <w:szCs w:val="24"/>
                    </w:rPr>
                    <w:t>/п</w:t>
                  </w:r>
                </w:p>
              </w:tc>
              <w:tc>
                <w:tcPr>
                  <w:tcW w:w="308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b/>
                      <w:bCs/>
                      <w:color w:val="000000" w:themeColor="text1"/>
                      <w:sz w:val="24"/>
                      <w:szCs w:val="24"/>
                    </w:rPr>
                    <w:t>Дата уничтожения</w:t>
                  </w:r>
                </w:p>
              </w:tc>
              <w:tc>
                <w:tcPr>
                  <w:tcW w:w="309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b/>
                      <w:bCs/>
                      <w:color w:val="000000" w:themeColor="text1"/>
                      <w:sz w:val="24"/>
                      <w:szCs w:val="24"/>
                    </w:rPr>
                    <w:t>ФИО</w:t>
                  </w:r>
                </w:p>
              </w:tc>
              <w:tc>
                <w:tcPr>
                  <w:tcW w:w="237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A6BD6" w:rsidRPr="00863874" w:rsidRDefault="000A6BD6">
                  <w:pPr>
                    <w:spacing w:after="0" w:line="240" w:lineRule="auto"/>
                    <w:jc w:val="center"/>
                    <w:rPr>
                      <w:rFonts w:ascii="Times New Roman" w:hAnsi="Times New Roman" w:cs="Times New Roman"/>
                      <w:color w:val="000000" w:themeColor="text1"/>
                      <w:sz w:val="24"/>
                      <w:szCs w:val="24"/>
                    </w:rPr>
                  </w:pPr>
                  <w:r w:rsidRPr="00863874">
                    <w:rPr>
                      <w:rFonts w:ascii="Times New Roman" w:hAnsi="Times New Roman" w:cs="Times New Roman"/>
                      <w:b/>
                      <w:bCs/>
                      <w:color w:val="000000" w:themeColor="text1"/>
                      <w:sz w:val="24"/>
                      <w:szCs w:val="24"/>
                    </w:rPr>
                    <w:t>Основание на уничтожение</w:t>
                  </w:r>
                </w:p>
              </w:tc>
            </w:tr>
            <w:tr w:rsidR="000A6BD6" w:rsidRPr="00863874">
              <w:trPr>
                <w:trHeight w:val="1"/>
              </w:trPr>
              <w:tc>
                <w:tcPr>
                  <w:tcW w:w="1191"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tabs>
                      <w:tab w:val="left" w:pos="1146"/>
                    </w:tabs>
                    <w:spacing w:after="0" w:line="240" w:lineRule="auto"/>
                    <w:ind w:left="720" w:right="29" w:hanging="36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1.</w:t>
                  </w:r>
                  <w:r w:rsidRPr="00863874">
                    <w:rPr>
                      <w:rFonts w:ascii="Times New Roman" w:hAnsi="Times New Roman" w:cs="Times New Roman"/>
                      <w:color w:val="000000" w:themeColor="text1"/>
                      <w:sz w:val="24"/>
                      <w:szCs w:val="24"/>
                    </w:rPr>
                    <w:tab/>
                  </w:r>
                </w:p>
              </w:tc>
              <w:tc>
                <w:tcPr>
                  <w:tcW w:w="308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309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237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r>
            <w:tr w:rsidR="000A6BD6" w:rsidRPr="00863874">
              <w:trPr>
                <w:trHeight w:val="1"/>
              </w:trPr>
              <w:tc>
                <w:tcPr>
                  <w:tcW w:w="1191"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tabs>
                      <w:tab w:val="left" w:pos="1146"/>
                      <w:tab w:val="left" w:pos="1854"/>
                    </w:tabs>
                    <w:spacing w:after="0" w:line="240" w:lineRule="auto"/>
                    <w:ind w:left="720" w:right="29" w:hanging="36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2.</w:t>
                  </w:r>
                  <w:r w:rsidRPr="00863874">
                    <w:rPr>
                      <w:rFonts w:ascii="Times New Roman" w:hAnsi="Times New Roman" w:cs="Times New Roman"/>
                      <w:color w:val="000000" w:themeColor="text1"/>
                      <w:sz w:val="24"/>
                      <w:szCs w:val="24"/>
                    </w:rPr>
                    <w:tab/>
                  </w:r>
                </w:p>
              </w:tc>
              <w:tc>
                <w:tcPr>
                  <w:tcW w:w="308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309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237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r>
            <w:tr w:rsidR="000A6BD6" w:rsidRPr="00863874">
              <w:trPr>
                <w:trHeight w:val="1"/>
              </w:trPr>
              <w:tc>
                <w:tcPr>
                  <w:tcW w:w="1191"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tabs>
                      <w:tab w:val="left" w:pos="1146"/>
                      <w:tab w:val="left" w:pos="1854"/>
                    </w:tabs>
                    <w:spacing w:after="0" w:line="240" w:lineRule="auto"/>
                    <w:ind w:left="720" w:right="29" w:hanging="36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3.</w:t>
                  </w:r>
                  <w:r w:rsidRPr="00863874">
                    <w:rPr>
                      <w:rFonts w:ascii="Times New Roman" w:hAnsi="Times New Roman" w:cs="Times New Roman"/>
                      <w:color w:val="000000" w:themeColor="text1"/>
                      <w:sz w:val="24"/>
                      <w:szCs w:val="24"/>
                    </w:rPr>
                    <w:tab/>
                  </w:r>
                </w:p>
              </w:tc>
              <w:tc>
                <w:tcPr>
                  <w:tcW w:w="308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309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237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r>
            <w:tr w:rsidR="000A6BD6" w:rsidRPr="00863874">
              <w:trPr>
                <w:trHeight w:val="1"/>
              </w:trPr>
              <w:tc>
                <w:tcPr>
                  <w:tcW w:w="1191"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tabs>
                      <w:tab w:val="left" w:pos="1146"/>
                      <w:tab w:val="left" w:pos="1854"/>
                    </w:tabs>
                    <w:spacing w:after="0" w:line="240" w:lineRule="auto"/>
                    <w:ind w:left="720" w:right="29" w:hanging="36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4.</w:t>
                  </w:r>
                  <w:r w:rsidRPr="00863874">
                    <w:rPr>
                      <w:rFonts w:ascii="Times New Roman" w:hAnsi="Times New Roman" w:cs="Times New Roman"/>
                      <w:color w:val="000000" w:themeColor="text1"/>
                      <w:sz w:val="24"/>
                      <w:szCs w:val="24"/>
                    </w:rPr>
                    <w:tab/>
                  </w:r>
                </w:p>
              </w:tc>
              <w:tc>
                <w:tcPr>
                  <w:tcW w:w="308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309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237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r>
            <w:tr w:rsidR="000A6BD6" w:rsidRPr="00863874">
              <w:trPr>
                <w:trHeight w:val="1"/>
              </w:trPr>
              <w:tc>
                <w:tcPr>
                  <w:tcW w:w="1191"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tabs>
                      <w:tab w:val="left" w:pos="1146"/>
                      <w:tab w:val="left" w:pos="1854"/>
                    </w:tabs>
                    <w:spacing w:after="0" w:line="240" w:lineRule="auto"/>
                    <w:ind w:left="720" w:right="29" w:hanging="360"/>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5.</w:t>
                  </w:r>
                  <w:r w:rsidRPr="00863874">
                    <w:rPr>
                      <w:rFonts w:ascii="Times New Roman" w:hAnsi="Times New Roman" w:cs="Times New Roman"/>
                      <w:color w:val="000000" w:themeColor="text1"/>
                      <w:sz w:val="24"/>
                      <w:szCs w:val="24"/>
                    </w:rPr>
                    <w:tab/>
                  </w:r>
                </w:p>
              </w:tc>
              <w:tc>
                <w:tcPr>
                  <w:tcW w:w="308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3098" w:type="dxa"/>
                  <w:tcBorders>
                    <w:top w:val="single" w:sz="4" w:space="0" w:color="000000"/>
                    <w:left w:val="single" w:sz="4" w:space="0" w:color="000000"/>
                    <w:bottom w:val="single" w:sz="4" w:space="0" w:color="000000"/>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c>
                <w:tcPr>
                  <w:tcW w:w="237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r>
          </w:tbl>
          <w:p w:rsidR="000A6BD6" w:rsidRPr="00863874" w:rsidRDefault="000A6BD6">
            <w:pPr>
              <w:spacing w:after="0" w:line="240" w:lineRule="auto"/>
              <w:rPr>
                <w:rFonts w:ascii="Times New Roman" w:hAnsi="Times New Roman" w:cs="Times New Roman"/>
                <w:color w:val="000000" w:themeColor="text1"/>
                <w:sz w:val="24"/>
                <w:szCs w:val="24"/>
              </w:rPr>
            </w:pPr>
          </w:p>
        </w:tc>
      </w:tr>
      <w:tr w:rsidR="000A6BD6" w:rsidRPr="00863874">
        <w:trPr>
          <w:gridAfter w:val="1"/>
          <w:wAfter w:w="7071" w:type="dxa"/>
          <w:trHeight w:val="1"/>
        </w:trPr>
        <w:tc>
          <w:tcPr>
            <w:tcW w:w="12541" w:type="dxa"/>
            <w:gridSpan w:val="5"/>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Председатель комиссии</w:t>
            </w:r>
          </w:p>
        </w:tc>
      </w:tr>
      <w:tr w:rsidR="000A6BD6" w:rsidRPr="00863874">
        <w:trPr>
          <w:gridAfter w:val="1"/>
          <w:wAfter w:w="7071" w:type="dxa"/>
          <w:trHeight w:val="1"/>
        </w:trPr>
        <w:tc>
          <w:tcPr>
            <w:tcW w:w="12541" w:type="dxa"/>
            <w:gridSpan w:val="5"/>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r>
      <w:tr w:rsidR="000A6BD6" w:rsidRPr="00863874">
        <w:trPr>
          <w:gridAfter w:val="1"/>
          <w:wAfter w:w="7071" w:type="dxa"/>
          <w:trHeight w:val="1"/>
        </w:trPr>
        <w:tc>
          <w:tcPr>
            <w:tcW w:w="12541" w:type="dxa"/>
            <w:gridSpan w:val="5"/>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r w:rsidRPr="00863874">
              <w:rPr>
                <w:rFonts w:ascii="Times New Roman" w:hAnsi="Times New Roman" w:cs="Times New Roman"/>
                <w:color w:val="000000" w:themeColor="text1"/>
                <w:sz w:val="24"/>
                <w:szCs w:val="24"/>
              </w:rPr>
              <w:t>Члены комиссии</w:t>
            </w:r>
          </w:p>
        </w:tc>
      </w:tr>
      <w:tr w:rsidR="000A6BD6" w:rsidRPr="00863874">
        <w:trPr>
          <w:gridAfter w:val="1"/>
          <w:wAfter w:w="7071" w:type="dxa"/>
          <w:trHeight w:val="1"/>
        </w:trPr>
        <w:tc>
          <w:tcPr>
            <w:tcW w:w="12541" w:type="dxa"/>
            <w:gridSpan w:val="5"/>
            <w:tcBorders>
              <w:top w:val="single" w:sz="6" w:space="0" w:color="836967"/>
              <w:left w:val="single" w:sz="6" w:space="0" w:color="836967"/>
              <w:bottom w:val="single" w:sz="6" w:space="0" w:color="836967"/>
              <w:right w:val="single" w:sz="6" w:space="0" w:color="836967"/>
            </w:tcBorders>
            <w:tcMar>
              <w:left w:w="10" w:type="dxa"/>
              <w:right w:w="10" w:type="dxa"/>
            </w:tcMar>
          </w:tcPr>
          <w:p w:rsidR="000A6BD6" w:rsidRPr="00863874" w:rsidRDefault="000A6BD6">
            <w:pPr>
              <w:spacing w:after="0" w:line="240" w:lineRule="auto"/>
              <w:rPr>
                <w:rFonts w:ascii="Times New Roman" w:hAnsi="Times New Roman" w:cs="Times New Roman"/>
                <w:color w:val="000000" w:themeColor="text1"/>
                <w:sz w:val="24"/>
                <w:szCs w:val="24"/>
              </w:rPr>
            </w:pPr>
          </w:p>
        </w:tc>
      </w:tr>
    </w:tbl>
    <w:p w:rsidR="000A6BD6" w:rsidRPr="00863874" w:rsidRDefault="000A6BD6">
      <w:pPr>
        <w:spacing w:after="0"/>
        <w:jc w:val="both"/>
        <w:rPr>
          <w:rFonts w:ascii="Times New Roman" w:hAnsi="Times New Roman" w:cs="Times New Roman"/>
          <w:b/>
          <w:bCs/>
          <w:color w:val="000000" w:themeColor="text1"/>
          <w:sz w:val="24"/>
          <w:szCs w:val="24"/>
        </w:rPr>
      </w:pPr>
    </w:p>
    <w:sectPr w:rsidR="000A6BD6" w:rsidRPr="00863874" w:rsidSect="00166164">
      <w:pgSz w:w="11906" w:h="16838"/>
      <w:pgMar w:top="1134"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89" w:rsidRDefault="00C83A89" w:rsidP="003168FC">
      <w:pPr>
        <w:spacing w:after="0" w:line="240" w:lineRule="auto"/>
      </w:pPr>
      <w:r>
        <w:separator/>
      </w:r>
    </w:p>
  </w:endnote>
  <w:endnote w:type="continuationSeparator" w:id="0">
    <w:p w:rsidR="00C83A89" w:rsidRDefault="00C83A89" w:rsidP="0031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89" w:rsidRDefault="00C83A89" w:rsidP="003168FC">
      <w:pPr>
        <w:spacing w:after="0" w:line="240" w:lineRule="auto"/>
      </w:pPr>
      <w:r>
        <w:separator/>
      </w:r>
    </w:p>
  </w:footnote>
  <w:footnote w:type="continuationSeparator" w:id="0">
    <w:p w:rsidR="00C83A89" w:rsidRDefault="00C83A89" w:rsidP="00316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CE0"/>
    <w:multiLevelType w:val="multilevel"/>
    <w:tmpl w:val="E9B09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F56B9"/>
    <w:multiLevelType w:val="multilevel"/>
    <w:tmpl w:val="8D0CA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893DF3"/>
    <w:multiLevelType w:val="multilevel"/>
    <w:tmpl w:val="A1ACF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CD25FC"/>
    <w:multiLevelType w:val="multilevel"/>
    <w:tmpl w:val="BA1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6D4950"/>
    <w:multiLevelType w:val="multilevel"/>
    <w:tmpl w:val="9D788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8B40C5"/>
    <w:multiLevelType w:val="multilevel"/>
    <w:tmpl w:val="32486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3A6655"/>
    <w:multiLevelType w:val="multilevel"/>
    <w:tmpl w:val="12A21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905229"/>
    <w:multiLevelType w:val="multilevel"/>
    <w:tmpl w:val="4C34F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236858"/>
    <w:multiLevelType w:val="multilevel"/>
    <w:tmpl w:val="75FE2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3503C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4"/>
  </w:num>
  <w:num w:numId="5">
    <w:abstractNumId w:val="2"/>
  </w:num>
  <w:num w:numId="6">
    <w:abstractNumId w:val="5"/>
  </w:num>
  <w:num w:numId="7">
    <w:abstractNumId w:val="1"/>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06"/>
    <w:rsid w:val="00021599"/>
    <w:rsid w:val="00021AC1"/>
    <w:rsid w:val="000248A8"/>
    <w:rsid w:val="00040680"/>
    <w:rsid w:val="00073753"/>
    <w:rsid w:val="0007442C"/>
    <w:rsid w:val="000858F9"/>
    <w:rsid w:val="000A1BE9"/>
    <w:rsid w:val="000A6BD6"/>
    <w:rsid w:val="000B22CD"/>
    <w:rsid w:val="000B39D5"/>
    <w:rsid w:val="000C6F2C"/>
    <w:rsid w:val="000E237B"/>
    <w:rsid w:val="000E41D0"/>
    <w:rsid w:val="000F0700"/>
    <w:rsid w:val="000F6289"/>
    <w:rsid w:val="00140977"/>
    <w:rsid w:val="001449A2"/>
    <w:rsid w:val="00156497"/>
    <w:rsid w:val="00166164"/>
    <w:rsid w:val="001725EA"/>
    <w:rsid w:val="00187259"/>
    <w:rsid w:val="00192492"/>
    <w:rsid w:val="00196A51"/>
    <w:rsid w:val="00197287"/>
    <w:rsid w:val="001B638D"/>
    <w:rsid w:val="001D6FB3"/>
    <w:rsid w:val="001E0EC1"/>
    <w:rsid w:val="00217A09"/>
    <w:rsid w:val="0023633E"/>
    <w:rsid w:val="002364C2"/>
    <w:rsid w:val="00262F15"/>
    <w:rsid w:val="00264D00"/>
    <w:rsid w:val="00271ADA"/>
    <w:rsid w:val="00272655"/>
    <w:rsid w:val="0028508D"/>
    <w:rsid w:val="00296102"/>
    <w:rsid w:val="002A7C7F"/>
    <w:rsid w:val="002B202B"/>
    <w:rsid w:val="002F6E33"/>
    <w:rsid w:val="00300255"/>
    <w:rsid w:val="003029E2"/>
    <w:rsid w:val="003168FC"/>
    <w:rsid w:val="003238E2"/>
    <w:rsid w:val="00324F9E"/>
    <w:rsid w:val="00336181"/>
    <w:rsid w:val="0034082F"/>
    <w:rsid w:val="003664CE"/>
    <w:rsid w:val="0036791F"/>
    <w:rsid w:val="0037618F"/>
    <w:rsid w:val="003844D7"/>
    <w:rsid w:val="003E01C1"/>
    <w:rsid w:val="003F391A"/>
    <w:rsid w:val="00412346"/>
    <w:rsid w:val="0042442B"/>
    <w:rsid w:val="00462967"/>
    <w:rsid w:val="00480303"/>
    <w:rsid w:val="004831B7"/>
    <w:rsid w:val="00486AAD"/>
    <w:rsid w:val="004935D1"/>
    <w:rsid w:val="00495831"/>
    <w:rsid w:val="004B5618"/>
    <w:rsid w:val="004C00D8"/>
    <w:rsid w:val="004D0D1A"/>
    <w:rsid w:val="004D6C15"/>
    <w:rsid w:val="004E21C3"/>
    <w:rsid w:val="004F589A"/>
    <w:rsid w:val="004F7088"/>
    <w:rsid w:val="005025DE"/>
    <w:rsid w:val="00513805"/>
    <w:rsid w:val="00527E54"/>
    <w:rsid w:val="005372F2"/>
    <w:rsid w:val="005545F3"/>
    <w:rsid w:val="005565B4"/>
    <w:rsid w:val="00563C06"/>
    <w:rsid w:val="00572FD6"/>
    <w:rsid w:val="00580C0A"/>
    <w:rsid w:val="00580C2C"/>
    <w:rsid w:val="005A0316"/>
    <w:rsid w:val="005B081A"/>
    <w:rsid w:val="005B28B3"/>
    <w:rsid w:val="005B5E4F"/>
    <w:rsid w:val="005D4C6D"/>
    <w:rsid w:val="005E12AE"/>
    <w:rsid w:val="005E51FF"/>
    <w:rsid w:val="006176AE"/>
    <w:rsid w:val="00634979"/>
    <w:rsid w:val="00641971"/>
    <w:rsid w:val="006472C4"/>
    <w:rsid w:val="0065045B"/>
    <w:rsid w:val="006A1559"/>
    <w:rsid w:val="006B5D88"/>
    <w:rsid w:val="006F0834"/>
    <w:rsid w:val="006F4257"/>
    <w:rsid w:val="00712449"/>
    <w:rsid w:val="00727EBF"/>
    <w:rsid w:val="007421A9"/>
    <w:rsid w:val="00750E2D"/>
    <w:rsid w:val="00752B97"/>
    <w:rsid w:val="00777D47"/>
    <w:rsid w:val="00781A7E"/>
    <w:rsid w:val="00783C5B"/>
    <w:rsid w:val="007851A8"/>
    <w:rsid w:val="007938F3"/>
    <w:rsid w:val="007B09AA"/>
    <w:rsid w:val="007E4349"/>
    <w:rsid w:val="0080489F"/>
    <w:rsid w:val="0081298D"/>
    <w:rsid w:val="00841171"/>
    <w:rsid w:val="00863874"/>
    <w:rsid w:val="00865899"/>
    <w:rsid w:val="008724EB"/>
    <w:rsid w:val="00873C4A"/>
    <w:rsid w:val="008765D4"/>
    <w:rsid w:val="008D136B"/>
    <w:rsid w:val="008F08F2"/>
    <w:rsid w:val="008F2C34"/>
    <w:rsid w:val="0093409F"/>
    <w:rsid w:val="00955920"/>
    <w:rsid w:val="00981675"/>
    <w:rsid w:val="009A353C"/>
    <w:rsid w:val="009B5933"/>
    <w:rsid w:val="009B723B"/>
    <w:rsid w:val="009C4837"/>
    <w:rsid w:val="009D6F32"/>
    <w:rsid w:val="009E29E1"/>
    <w:rsid w:val="00A062A2"/>
    <w:rsid w:val="00A174B3"/>
    <w:rsid w:val="00A22B13"/>
    <w:rsid w:val="00A22D42"/>
    <w:rsid w:val="00A26E70"/>
    <w:rsid w:val="00A3029E"/>
    <w:rsid w:val="00A313EB"/>
    <w:rsid w:val="00A3690A"/>
    <w:rsid w:val="00A72D8E"/>
    <w:rsid w:val="00AA201D"/>
    <w:rsid w:val="00AA2761"/>
    <w:rsid w:val="00AC38B8"/>
    <w:rsid w:val="00AF779F"/>
    <w:rsid w:val="00B047FF"/>
    <w:rsid w:val="00B15D62"/>
    <w:rsid w:val="00B248C9"/>
    <w:rsid w:val="00B410BD"/>
    <w:rsid w:val="00B43872"/>
    <w:rsid w:val="00B905B5"/>
    <w:rsid w:val="00BC4752"/>
    <w:rsid w:val="00BD04CD"/>
    <w:rsid w:val="00BD416B"/>
    <w:rsid w:val="00BF3210"/>
    <w:rsid w:val="00C00136"/>
    <w:rsid w:val="00C014E2"/>
    <w:rsid w:val="00C11106"/>
    <w:rsid w:val="00C20706"/>
    <w:rsid w:val="00C22C4C"/>
    <w:rsid w:val="00C27D1D"/>
    <w:rsid w:val="00C40856"/>
    <w:rsid w:val="00C4520B"/>
    <w:rsid w:val="00C55A30"/>
    <w:rsid w:val="00C64734"/>
    <w:rsid w:val="00C6799B"/>
    <w:rsid w:val="00C74D2C"/>
    <w:rsid w:val="00C83A89"/>
    <w:rsid w:val="00CA0F6C"/>
    <w:rsid w:val="00CC3FAA"/>
    <w:rsid w:val="00CD19D0"/>
    <w:rsid w:val="00CE09D4"/>
    <w:rsid w:val="00CE2234"/>
    <w:rsid w:val="00CF2CB4"/>
    <w:rsid w:val="00D11554"/>
    <w:rsid w:val="00D130CB"/>
    <w:rsid w:val="00D26260"/>
    <w:rsid w:val="00D338FB"/>
    <w:rsid w:val="00D37525"/>
    <w:rsid w:val="00D3758D"/>
    <w:rsid w:val="00D61B35"/>
    <w:rsid w:val="00D81210"/>
    <w:rsid w:val="00D84596"/>
    <w:rsid w:val="00D84A6A"/>
    <w:rsid w:val="00DA12CB"/>
    <w:rsid w:val="00DC5F54"/>
    <w:rsid w:val="00E1495B"/>
    <w:rsid w:val="00E15C79"/>
    <w:rsid w:val="00E41770"/>
    <w:rsid w:val="00E54D04"/>
    <w:rsid w:val="00E5659D"/>
    <w:rsid w:val="00E740D8"/>
    <w:rsid w:val="00E869A7"/>
    <w:rsid w:val="00EA0180"/>
    <w:rsid w:val="00EB2BEB"/>
    <w:rsid w:val="00EE33E5"/>
    <w:rsid w:val="00EE49EC"/>
    <w:rsid w:val="00EE7674"/>
    <w:rsid w:val="00F27E24"/>
    <w:rsid w:val="00F51AF7"/>
    <w:rsid w:val="00F577CE"/>
    <w:rsid w:val="00F67434"/>
    <w:rsid w:val="00F737B2"/>
    <w:rsid w:val="00F74081"/>
    <w:rsid w:val="00F7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6B"/>
    <w:pPr>
      <w:spacing w:after="200" w:line="276" w:lineRule="auto"/>
    </w:pPr>
    <w:rPr>
      <w:rFonts w:cs="Calibri"/>
    </w:rPr>
  </w:style>
  <w:style w:type="paragraph" w:styleId="3">
    <w:name w:val="heading 3"/>
    <w:basedOn w:val="a"/>
    <w:next w:val="a"/>
    <w:link w:val="30"/>
    <w:unhideWhenUsed/>
    <w:qFormat/>
    <w:locked/>
    <w:rsid w:val="00C11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1171"/>
    <w:pPr>
      <w:widowControl w:val="0"/>
      <w:autoSpaceDE w:val="0"/>
      <w:autoSpaceDN w:val="0"/>
    </w:pPr>
    <w:rPr>
      <w:rFonts w:cs="Calibri"/>
      <w:sz w:val="24"/>
      <w:szCs w:val="24"/>
    </w:rPr>
  </w:style>
  <w:style w:type="character" w:styleId="a3">
    <w:name w:val="Strong"/>
    <w:basedOn w:val="a0"/>
    <w:uiPriority w:val="99"/>
    <w:qFormat/>
    <w:locked/>
    <w:rsid w:val="006F0834"/>
    <w:rPr>
      <w:b/>
      <w:bCs/>
    </w:rPr>
  </w:style>
  <w:style w:type="paragraph" w:customStyle="1" w:styleId="ConsPlusNonformat">
    <w:name w:val="ConsPlusNonformat"/>
    <w:uiPriority w:val="99"/>
    <w:rsid w:val="00A72D8E"/>
    <w:pPr>
      <w:widowControl w:val="0"/>
      <w:autoSpaceDE w:val="0"/>
      <w:autoSpaceDN w:val="0"/>
      <w:adjustRightInd w:val="0"/>
    </w:pPr>
    <w:rPr>
      <w:rFonts w:ascii="Courier New" w:hAnsi="Courier New" w:cs="Courier New"/>
      <w:sz w:val="20"/>
      <w:szCs w:val="20"/>
    </w:rPr>
  </w:style>
  <w:style w:type="character" w:customStyle="1" w:styleId="30">
    <w:name w:val="Заголовок 3 Знак"/>
    <w:basedOn w:val="a0"/>
    <w:link w:val="3"/>
    <w:rsid w:val="00C11106"/>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4F7088"/>
    <w:rPr>
      <w:rFonts w:ascii="Times New Roman" w:hAnsi="Times New Roman" w:cs="Times New Roman"/>
      <w:sz w:val="24"/>
      <w:szCs w:val="24"/>
    </w:rPr>
  </w:style>
  <w:style w:type="paragraph" w:styleId="a5">
    <w:name w:val="header"/>
    <w:basedOn w:val="a"/>
    <w:link w:val="a6"/>
    <w:uiPriority w:val="99"/>
    <w:unhideWhenUsed/>
    <w:rsid w:val="003168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8FC"/>
    <w:rPr>
      <w:rFonts w:cs="Calibri"/>
    </w:rPr>
  </w:style>
  <w:style w:type="paragraph" w:styleId="a7">
    <w:name w:val="footer"/>
    <w:basedOn w:val="a"/>
    <w:link w:val="a8"/>
    <w:uiPriority w:val="99"/>
    <w:unhideWhenUsed/>
    <w:rsid w:val="003168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68FC"/>
    <w:rPr>
      <w:rFonts w:cs="Calibri"/>
    </w:rPr>
  </w:style>
  <w:style w:type="paragraph" w:styleId="a9">
    <w:name w:val="Balloon Text"/>
    <w:basedOn w:val="a"/>
    <w:link w:val="aa"/>
    <w:uiPriority w:val="99"/>
    <w:semiHidden/>
    <w:unhideWhenUsed/>
    <w:rsid w:val="009D6F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6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6B"/>
    <w:pPr>
      <w:spacing w:after="200" w:line="276" w:lineRule="auto"/>
    </w:pPr>
    <w:rPr>
      <w:rFonts w:cs="Calibri"/>
    </w:rPr>
  </w:style>
  <w:style w:type="paragraph" w:styleId="3">
    <w:name w:val="heading 3"/>
    <w:basedOn w:val="a"/>
    <w:next w:val="a"/>
    <w:link w:val="30"/>
    <w:unhideWhenUsed/>
    <w:qFormat/>
    <w:locked/>
    <w:rsid w:val="00C11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1171"/>
    <w:pPr>
      <w:widowControl w:val="0"/>
      <w:autoSpaceDE w:val="0"/>
      <w:autoSpaceDN w:val="0"/>
    </w:pPr>
    <w:rPr>
      <w:rFonts w:cs="Calibri"/>
      <w:sz w:val="24"/>
      <w:szCs w:val="24"/>
    </w:rPr>
  </w:style>
  <w:style w:type="character" w:styleId="a3">
    <w:name w:val="Strong"/>
    <w:basedOn w:val="a0"/>
    <w:uiPriority w:val="99"/>
    <w:qFormat/>
    <w:locked/>
    <w:rsid w:val="006F0834"/>
    <w:rPr>
      <w:b/>
      <w:bCs/>
    </w:rPr>
  </w:style>
  <w:style w:type="paragraph" w:customStyle="1" w:styleId="ConsPlusNonformat">
    <w:name w:val="ConsPlusNonformat"/>
    <w:uiPriority w:val="99"/>
    <w:rsid w:val="00A72D8E"/>
    <w:pPr>
      <w:widowControl w:val="0"/>
      <w:autoSpaceDE w:val="0"/>
      <w:autoSpaceDN w:val="0"/>
      <w:adjustRightInd w:val="0"/>
    </w:pPr>
    <w:rPr>
      <w:rFonts w:ascii="Courier New" w:hAnsi="Courier New" w:cs="Courier New"/>
      <w:sz w:val="20"/>
      <w:szCs w:val="20"/>
    </w:rPr>
  </w:style>
  <w:style w:type="character" w:customStyle="1" w:styleId="30">
    <w:name w:val="Заголовок 3 Знак"/>
    <w:basedOn w:val="a0"/>
    <w:link w:val="3"/>
    <w:rsid w:val="00C11106"/>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4F7088"/>
    <w:rPr>
      <w:rFonts w:ascii="Times New Roman" w:hAnsi="Times New Roman" w:cs="Times New Roman"/>
      <w:sz w:val="24"/>
      <w:szCs w:val="24"/>
    </w:rPr>
  </w:style>
  <w:style w:type="paragraph" w:styleId="a5">
    <w:name w:val="header"/>
    <w:basedOn w:val="a"/>
    <w:link w:val="a6"/>
    <w:uiPriority w:val="99"/>
    <w:unhideWhenUsed/>
    <w:rsid w:val="003168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8FC"/>
    <w:rPr>
      <w:rFonts w:cs="Calibri"/>
    </w:rPr>
  </w:style>
  <w:style w:type="paragraph" w:styleId="a7">
    <w:name w:val="footer"/>
    <w:basedOn w:val="a"/>
    <w:link w:val="a8"/>
    <w:uiPriority w:val="99"/>
    <w:unhideWhenUsed/>
    <w:rsid w:val="003168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68FC"/>
    <w:rPr>
      <w:rFonts w:cs="Calibri"/>
    </w:rPr>
  </w:style>
  <w:style w:type="paragraph" w:styleId="a9">
    <w:name w:val="Balloon Text"/>
    <w:basedOn w:val="a"/>
    <w:link w:val="aa"/>
    <w:uiPriority w:val="99"/>
    <w:semiHidden/>
    <w:unhideWhenUsed/>
    <w:rsid w:val="009D6F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2294">
      <w:marLeft w:val="0"/>
      <w:marRight w:val="0"/>
      <w:marTop w:val="0"/>
      <w:marBottom w:val="0"/>
      <w:divBdr>
        <w:top w:val="none" w:sz="0" w:space="0" w:color="auto"/>
        <w:left w:val="none" w:sz="0" w:space="0" w:color="auto"/>
        <w:bottom w:val="none" w:sz="0" w:space="0" w:color="auto"/>
        <w:right w:val="none" w:sz="0" w:space="0" w:color="auto"/>
      </w:divBdr>
    </w:div>
    <w:div w:id="943998662">
      <w:bodyDiv w:val="1"/>
      <w:marLeft w:val="0"/>
      <w:marRight w:val="0"/>
      <w:marTop w:val="0"/>
      <w:marBottom w:val="0"/>
      <w:divBdr>
        <w:top w:val="none" w:sz="0" w:space="0" w:color="auto"/>
        <w:left w:val="none" w:sz="0" w:space="0" w:color="auto"/>
        <w:bottom w:val="none" w:sz="0" w:space="0" w:color="auto"/>
        <w:right w:val="none" w:sz="0" w:space="0" w:color="auto"/>
      </w:divBdr>
    </w:div>
    <w:div w:id="1218052841">
      <w:bodyDiv w:val="1"/>
      <w:marLeft w:val="0"/>
      <w:marRight w:val="0"/>
      <w:marTop w:val="0"/>
      <w:marBottom w:val="0"/>
      <w:divBdr>
        <w:top w:val="none" w:sz="0" w:space="0" w:color="auto"/>
        <w:left w:val="none" w:sz="0" w:space="0" w:color="auto"/>
        <w:bottom w:val="none" w:sz="0" w:space="0" w:color="auto"/>
        <w:right w:val="none" w:sz="0" w:space="0" w:color="auto"/>
      </w:divBdr>
    </w:div>
    <w:div w:id="18032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4209B26B971D451AB1B23B2101763FC8DDB276770834422ED88E5yEH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D4209B26B971D451AB1B23B2101763FC87D4296670834422ED88E5EE105BCD98B55FC2E7C155y5H4E" TargetMode="External"/><Relationship Id="rId5" Type="http://schemas.openxmlformats.org/officeDocument/2006/relationships/webSettings" Target="webSettings.xml"/><Relationship Id="rId10" Type="http://schemas.openxmlformats.org/officeDocument/2006/relationships/hyperlink" Target="consultantplus://offline/ref=1A3FD86950A37C1E04822EDF573B07EE8D34F0FE8A573C7C67E6118732lE0DB" TargetMode="External"/><Relationship Id="rId4" Type="http://schemas.openxmlformats.org/officeDocument/2006/relationships/settings" Target="settings.xml"/><Relationship Id="rId9" Type="http://schemas.openxmlformats.org/officeDocument/2006/relationships/hyperlink" Target="consultantplus://offline/ref=3FD4209B26B971D451AB1B23B2101763F78ED627657EDE4E2AB484E7E91F04DA9FFC53C3E7C05455y4H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22</Pages>
  <Words>6630</Words>
  <Characters>37791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Inc.</Company>
  <LinksUpToDate>false</LinksUpToDate>
  <CharactersWithSpaces>44333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просто</dc:creator>
  <cp:lastModifiedBy>Пользователь Windows</cp:lastModifiedBy>
  <cp:revision>15</cp:revision>
  <cp:lastPrinted>2019-03-29T04:30:00Z</cp:lastPrinted>
  <dcterms:created xsi:type="dcterms:W3CDTF">2019-03-14T10:24:00Z</dcterms:created>
  <dcterms:modified xsi:type="dcterms:W3CDTF">2019-08-09T11:04:00Z</dcterms:modified>
</cp:coreProperties>
</file>